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8107" w14:textId="172C8DC7" w:rsidR="00F807FC" w:rsidRPr="00D24700" w:rsidRDefault="007B2894">
      <w:pPr>
        <w:rPr>
          <w:rFonts w:ascii="Tahoma" w:hAnsi="Tahoma" w:cs="Tahoma"/>
        </w:rPr>
      </w:pPr>
      <w:r>
        <w:rPr>
          <w:rFonts w:ascii="Arial" w:hAnsi="Arial" w:cs="Arial"/>
          <w:b/>
          <w:noProof/>
          <w:lang w:eastAsia="en-GB"/>
        </w:rPr>
        <w:drawing>
          <wp:anchor distT="0" distB="0" distL="114300" distR="114300" simplePos="0" relativeHeight="251658240" behindDoc="0" locked="0" layoutInCell="1" allowOverlap="1" wp14:anchorId="27F98644" wp14:editId="7DBCCAC1">
            <wp:simplePos x="0" y="0"/>
            <wp:positionH relativeFrom="margin">
              <wp:posOffset>2526996</wp:posOffset>
            </wp:positionH>
            <wp:positionV relativeFrom="paragraph">
              <wp:posOffset>-9525</wp:posOffset>
            </wp:positionV>
            <wp:extent cx="3256390" cy="1248081"/>
            <wp:effectExtent l="0" t="0" r="1270" b="9525"/>
            <wp:wrapNone/>
            <wp:docPr id="7" name="Picture 7" descr="C:\Users\ynasr\AppData\Local\Microsoft\Windows\INetCache\Content.Word\Ageing Bette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nasr\AppData\Local\Microsoft\Windows\INetCache\Content.Word\Ageing Better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6390" cy="1248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DD61C" w14:textId="77777777" w:rsidR="00575557" w:rsidRPr="00D24700" w:rsidRDefault="00575557" w:rsidP="00575557">
      <w:pPr>
        <w:jc w:val="right"/>
        <w:rPr>
          <w:rFonts w:ascii="Tahoma" w:hAnsi="Tahoma" w:cs="Tahoma"/>
        </w:rPr>
      </w:pPr>
    </w:p>
    <w:p w14:paraId="741BF804" w14:textId="77777777" w:rsidR="00575557" w:rsidRPr="00D24700" w:rsidRDefault="00575557">
      <w:pPr>
        <w:rPr>
          <w:rFonts w:ascii="Tahoma" w:hAnsi="Tahoma" w:cs="Tahoma"/>
        </w:rPr>
      </w:pPr>
    </w:p>
    <w:p w14:paraId="7006976E" w14:textId="77777777" w:rsidR="00575557" w:rsidRPr="00D24700" w:rsidRDefault="00575557">
      <w:pPr>
        <w:rPr>
          <w:rFonts w:ascii="Tahoma" w:hAnsi="Tahoma" w:cs="Tahoma"/>
        </w:rPr>
      </w:pPr>
    </w:p>
    <w:p w14:paraId="47EC390B" w14:textId="77777777" w:rsidR="00575557" w:rsidRPr="00D24700" w:rsidRDefault="00575557">
      <w:pPr>
        <w:rPr>
          <w:rFonts w:ascii="Tahoma" w:hAnsi="Tahoma" w:cs="Tahoma"/>
        </w:rPr>
      </w:pPr>
    </w:p>
    <w:p w14:paraId="4C552BFE" w14:textId="77777777" w:rsidR="00575557" w:rsidRPr="00D24700" w:rsidRDefault="00575557">
      <w:pPr>
        <w:rPr>
          <w:rFonts w:ascii="Tahoma" w:hAnsi="Tahoma" w:cs="Tahoma"/>
        </w:rPr>
      </w:pPr>
    </w:p>
    <w:p w14:paraId="7A8596AC" w14:textId="77777777" w:rsidR="00575557" w:rsidRPr="00D24700" w:rsidRDefault="00575557">
      <w:pPr>
        <w:rPr>
          <w:rFonts w:ascii="Tahoma" w:hAnsi="Tahoma" w:cs="Tahoma"/>
        </w:rPr>
      </w:pPr>
    </w:p>
    <w:p w14:paraId="71F237CC" w14:textId="77777777" w:rsidR="00575557" w:rsidRPr="00D24700" w:rsidRDefault="00575557">
      <w:pPr>
        <w:rPr>
          <w:rFonts w:ascii="Tahoma" w:hAnsi="Tahoma" w:cs="Tahoma"/>
        </w:rPr>
      </w:pPr>
    </w:p>
    <w:p w14:paraId="74537BED" w14:textId="77777777" w:rsidR="00575557" w:rsidRPr="00D24700" w:rsidRDefault="00575557">
      <w:pPr>
        <w:rPr>
          <w:rFonts w:ascii="Tahoma" w:hAnsi="Tahoma" w:cs="Tahoma"/>
        </w:rPr>
      </w:pPr>
    </w:p>
    <w:p w14:paraId="41C625D0" w14:textId="77777777" w:rsidR="001A1B15" w:rsidRDefault="001A1B15" w:rsidP="00D24700">
      <w:pPr>
        <w:tabs>
          <w:tab w:val="left" w:pos="3516"/>
        </w:tabs>
        <w:jc w:val="center"/>
        <w:rPr>
          <w:rFonts w:cs="Tahoma"/>
          <w:b/>
          <w:color w:val="002060"/>
          <w:sz w:val="36"/>
          <w:szCs w:val="32"/>
        </w:rPr>
      </w:pPr>
    </w:p>
    <w:p w14:paraId="69A579FF" w14:textId="77777777" w:rsidR="00D24700" w:rsidRPr="001A4E46" w:rsidRDefault="00976F2F" w:rsidP="00D24700">
      <w:pPr>
        <w:tabs>
          <w:tab w:val="left" w:pos="3516"/>
        </w:tabs>
        <w:jc w:val="center"/>
        <w:rPr>
          <w:rFonts w:cs="Tahoma"/>
          <w:b/>
          <w:color w:val="462666"/>
          <w:sz w:val="36"/>
          <w:szCs w:val="32"/>
        </w:rPr>
      </w:pPr>
      <w:r w:rsidRPr="001A4E46">
        <w:rPr>
          <w:rFonts w:cs="Tahoma"/>
          <w:b/>
          <w:color w:val="462666"/>
          <w:sz w:val="36"/>
          <w:szCs w:val="32"/>
        </w:rPr>
        <w:t>Invitation to Tender</w:t>
      </w:r>
      <w:r w:rsidR="00D24700" w:rsidRPr="001A4E46">
        <w:rPr>
          <w:rFonts w:cs="Tahoma"/>
          <w:b/>
          <w:color w:val="462666"/>
          <w:sz w:val="36"/>
          <w:szCs w:val="32"/>
        </w:rPr>
        <w:t xml:space="preserve"> for </w:t>
      </w:r>
    </w:p>
    <w:p w14:paraId="0C4618E3" w14:textId="716FE8BA" w:rsidR="00D24700" w:rsidRDefault="00FE7869" w:rsidP="00D24700">
      <w:pPr>
        <w:tabs>
          <w:tab w:val="left" w:pos="3516"/>
        </w:tabs>
        <w:jc w:val="center"/>
        <w:rPr>
          <w:rFonts w:cs="Tahoma"/>
          <w:b/>
          <w:color w:val="462666"/>
          <w:sz w:val="36"/>
          <w:szCs w:val="32"/>
        </w:rPr>
      </w:pPr>
      <w:r>
        <w:rPr>
          <w:rFonts w:cs="Tahoma"/>
          <w:b/>
          <w:color w:val="462666"/>
          <w:sz w:val="36"/>
          <w:szCs w:val="32"/>
        </w:rPr>
        <w:t>Brand refresh</w:t>
      </w:r>
      <w:r w:rsidR="003847D3">
        <w:rPr>
          <w:rFonts w:cs="Tahoma"/>
          <w:b/>
          <w:color w:val="462666"/>
          <w:sz w:val="36"/>
          <w:szCs w:val="32"/>
        </w:rPr>
        <w:t xml:space="preserve"> and development</w:t>
      </w:r>
    </w:p>
    <w:p w14:paraId="1F5C3B46" w14:textId="77777777" w:rsidR="00131F98" w:rsidRDefault="00131F98" w:rsidP="003B3772">
      <w:pPr>
        <w:tabs>
          <w:tab w:val="left" w:pos="3516"/>
        </w:tabs>
        <w:jc w:val="center"/>
        <w:rPr>
          <w:rFonts w:ascii="Calibri" w:eastAsia="Calibri" w:hAnsi="Calibri" w:cs="Calibri"/>
          <w:sz w:val="32"/>
          <w:szCs w:val="32"/>
        </w:rPr>
      </w:pPr>
    </w:p>
    <w:p w14:paraId="37723D86" w14:textId="41095DB2" w:rsidR="003B3772" w:rsidRPr="003B3772" w:rsidRDefault="003B3772" w:rsidP="003B3772">
      <w:pPr>
        <w:tabs>
          <w:tab w:val="left" w:pos="3516"/>
        </w:tabs>
        <w:jc w:val="center"/>
        <w:rPr>
          <w:rFonts w:ascii="Calibri" w:eastAsia="Calibri" w:hAnsi="Calibri" w:cs="Calibri"/>
          <w:sz w:val="32"/>
          <w:szCs w:val="32"/>
        </w:rPr>
      </w:pPr>
      <w:r w:rsidRPr="003B3772">
        <w:rPr>
          <w:rFonts w:ascii="Calibri" w:eastAsia="Calibri" w:hAnsi="Calibri" w:cs="Calibri"/>
          <w:sz w:val="32"/>
          <w:szCs w:val="32"/>
        </w:rPr>
        <w:t>Deadline for Tender Submissions:</w:t>
      </w:r>
    </w:p>
    <w:p w14:paraId="34AF02B1" w14:textId="77777777" w:rsidR="003B3772" w:rsidRPr="003B3772" w:rsidRDefault="003B3772" w:rsidP="003B3772">
      <w:pPr>
        <w:jc w:val="center"/>
        <w:rPr>
          <w:rFonts w:ascii="Calibri" w:eastAsia="Calibri" w:hAnsi="Calibri" w:cs="Calibri"/>
          <w:sz w:val="32"/>
          <w:szCs w:val="36"/>
        </w:rPr>
      </w:pPr>
      <w:r w:rsidRPr="003B3772">
        <w:rPr>
          <w:rFonts w:ascii="Calibri" w:eastAsia="Calibri" w:hAnsi="Calibri" w:cs="Calibri"/>
          <w:i/>
          <w:sz w:val="32"/>
          <w:szCs w:val="36"/>
        </w:rPr>
        <w:t>5pm Friday 12 July</w:t>
      </w:r>
    </w:p>
    <w:p w14:paraId="6D400B99" w14:textId="77777777" w:rsidR="003B3772" w:rsidRPr="001A4E46" w:rsidRDefault="003B3772" w:rsidP="00D24700">
      <w:pPr>
        <w:tabs>
          <w:tab w:val="left" w:pos="3516"/>
        </w:tabs>
        <w:jc w:val="center"/>
        <w:rPr>
          <w:rFonts w:cs="Tahoma"/>
          <w:b/>
          <w:color w:val="462666"/>
          <w:sz w:val="36"/>
          <w:szCs w:val="32"/>
        </w:rPr>
      </w:pPr>
    </w:p>
    <w:p w14:paraId="7835697E" w14:textId="77777777" w:rsidR="00575557" w:rsidRPr="001A4E46" w:rsidRDefault="00575557" w:rsidP="00D24700">
      <w:pPr>
        <w:jc w:val="center"/>
        <w:rPr>
          <w:rFonts w:ascii="Tahoma" w:hAnsi="Tahoma" w:cs="Tahoma"/>
          <w:color w:val="462666"/>
        </w:rPr>
      </w:pPr>
    </w:p>
    <w:p w14:paraId="341D0D58" w14:textId="77777777" w:rsidR="00575557" w:rsidRPr="00D24700" w:rsidRDefault="00575557">
      <w:pPr>
        <w:rPr>
          <w:rFonts w:ascii="Tahoma" w:hAnsi="Tahoma" w:cs="Tahoma"/>
        </w:rPr>
      </w:pPr>
    </w:p>
    <w:p w14:paraId="5995CB80" w14:textId="77777777" w:rsidR="00575557" w:rsidRPr="00D24700" w:rsidRDefault="00575557">
      <w:pPr>
        <w:rPr>
          <w:rFonts w:ascii="Tahoma" w:hAnsi="Tahoma" w:cs="Tahoma"/>
        </w:rPr>
      </w:pPr>
    </w:p>
    <w:p w14:paraId="09020EBD" w14:textId="180CCCE5" w:rsidR="004945FB" w:rsidRPr="00D24700" w:rsidRDefault="004945FB" w:rsidP="00ED29AA">
      <w:pPr>
        <w:spacing w:after="0" w:line="240" w:lineRule="auto"/>
        <w:rPr>
          <w:rFonts w:ascii="Tahoma" w:eastAsia="Times New Roman" w:hAnsi="Tahoma" w:cs="Tahoma"/>
          <w:color w:val="191919"/>
          <w:sz w:val="24"/>
          <w:szCs w:val="24"/>
        </w:rPr>
      </w:pPr>
    </w:p>
    <w:p w14:paraId="2EFC25F4" w14:textId="77777777" w:rsidR="009914B8" w:rsidRDefault="009914B8" w:rsidP="004945FB">
      <w:pPr>
        <w:spacing w:after="0" w:line="240" w:lineRule="auto"/>
        <w:jc w:val="both"/>
        <w:rPr>
          <w:rFonts w:eastAsia="Times New Roman" w:cs="Tahoma"/>
          <w:color w:val="191919"/>
          <w:sz w:val="24"/>
          <w:szCs w:val="24"/>
          <w:highlight w:val="yellow"/>
        </w:rPr>
      </w:pPr>
    </w:p>
    <w:p w14:paraId="1A48CB73" w14:textId="77777777" w:rsidR="009914B8" w:rsidRDefault="009914B8" w:rsidP="004945FB">
      <w:pPr>
        <w:spacing w:after="0" w:line="240" w:lineRule="auto"/>
        <w:jc w:val="both"/>
        <w:rPr>
          <w:rFonts w:eastAsia="Times New Roman" w:cs="Tahoma"/>
          <w:color w:val="191919"/>
          <w:sz w:val="24"/>
          <w:szCs w:val="24"/>
          <w:highlight w:val="yellow"/>
        </w:rPr>
      </w:pPr>
    </w:p>
    <w:p w14:paraId="75B1AB07" w14:textId="77777777" w:rsidR="009914B8" w:rsidRDefault="009914B8" w:rsidP="004945FB">
      <w:pPr>
        <w:spacing w:after="0" w:line="240" w:lineRule="auto"/>
        <w:jc w:val="both"/>
        <w:rPr>
          <w:rFonts w:eastAsia="Times New Roman" w:cs="Tahoma"/>
          <w:color w:val="191919"/>
          <w:sz w:val="24"/>
          <w:szCs w:val="24"/>
          <w:highlight w:val="yellow"/>
        </w:rPr>
      </w:pPr>
    </w:p>
    <w:p w14:paraId="3BFB2AD9" w14:textId="77777777" w:rsidR="009914B8" w:rsidRDefault="009914B8" w:rsidP="004945FB">
      <w:pPr>
        <w:spacing w:after="0" w:line="240" w:lineRule="auto"/>
        <w:jc w:val="both"/>
        <w:rPr>
          <w:rFonts w:eastAsia="Times New Roman" w:cs="Tahoma"/>
          <w:color w:val="191919"/>
          <w:sz w:val="24"/>
          <w:szCs w:val="24"/>
          <w:highlight w:val="yellow"/>
        </w:rPr>
      </w:pPr>
    </w:p>
    <w:p w14:paraId="2DA791B0" w14:textId="77777777" w:rsidR="009914B8" w:rsidRDefault="009914B8" w:rsidP="004945FB">
      <w:pPr>
        <w:spacing w:after="0" w:line="240" w:lineRule="auto"/>
        <w:jc w:val="both"/>
        <w:rPr>
          <w:rFonts w:eastAsia="Times New Roman" w:cs="Tahoma"/>
          <w:color w:val="191919"/>
          <w:sz w:val="24"/>
          <w:szCs w:val="24"/>
          <w:highlight w:val="yellow"/>
        </w:rPr>
      </w:pPr>
    </w:p>
    <w:p w14:paraId="3B406908" w14:textId="77777777" w:rsidR="004945FB" w:rsidRPr="00B41AEC" w:rsidRDefault="004945FB" w:rsidP="0006513E">
      <w:pPr>
        <w:spacing w:after="0" w:line="240" w:lineRule="auto"/>
        <w:rPr>
          <w:rFonts w:eastAsia="Times New Roman" w:cs="Tahoma"/>
          <w:color w:val="191919"/>
          <w:sz w:val="24"/>
          <w:szCs w:val="24"/>
        </w:rPr>
      </w:pPr>
    </w:p>
    <w:p w14:paraId="6DE9EC27" w14:textId="27558075" w:rsidR="004945FB" w:rsidRDefault="004945FB" w:rsidP="0006513E">
      <w:pPr>
        <w:spacing w:after="0" w:line="240" w:lineRule="auto"/>
        <w:rPr>
          <w:rFonts w:eastAsia="Times New Roman" w:cs="Tahoma"/>
          <w:color w:val="191919"/>
          <w:sz w:val="24"/>
          <w:szCs w:val="24"/>
        </w:rPr>
      </w:pPr>
    </w:p>
    <w:p w14:paraId="162DBEAE" w14:textId="77777777" w:rsidR="00F63431" w:rsidRPr="00B41AEC" w:rsidRDefault="00F63431" w:rsidP="0006513E">
      <w:pPr>
        <w:spacing w:after="0" w:line="240" w:lineRule="auto"/>
        <w:rPr>
          <w:rFonts w:eastAsia="Times New Roman" w:cs="Tahoma"/>
          <w:color w:val="191919"/>
          <w:sz w:val="24"/>
          <w:szCs w:val="24"/>
        </w:rPr>
      </w:pPr>
    </w:p>
    <w:p w14:paraId="313634FF" w14:textId="77777777" w:rsidR="00965823" w:rsidRPr="00D24700" w:rsidRDefault="00965823" w:rsidP="004945FB">
      <w:pPr>
        <w:spacing w:after="0" w:line="240" w:lineRule="auto"/>
        <w:jc w:val="both"/>
        <w:rPr>
          <w:rFonts w:ascii="Tahoma" w:eastAsia="Times New Roman" w:hAnsi="Tahoma" w:cs="Tahoma"/>
          <w:color w:val="191919"/>
        </w:rPr>
      </w:pPr>
    </w:p>
    <w:p w14:paraId="032E5F88" w14:textId="77777777" w:rsidR="00965823" w:rsidRPr="00D24700" w:rsidRDefault="00965823" w:rsidP="004945FB">
      <w:pPr>
        <w:spacing w:after="0" w:line="240" w:lineRule="auto"/>
        <w:jc w:val="both"/>
        <w:rPr>
          <w:rFonts w:ascii="Tahoma" w:eastAsia="Times New Roman" w:hAnsi="Tahoma" w:cs="Tahoma"/>
          <w:color w:val="191919"/>
        </w:rPr>
        <w:sectPr w:rsidR="00965823" w:rsidRPr="00D24700" w:rsidSect="009914B8">
          <w:pgSz w:w="11906" w:h="16838"/>
          <w:pgMar w:top="993" w:right="1440" w:bottom="1440" w:left="1440" w:header="708" w:footer="708" w:gutter="0"/>
          <w:cols w:space="708"/>
          <w:docGrid w:linePitch="360"/>
        </w:sectPr>
      </w:pPr>
    </w:p>
    <w:p w14:paraId="7E79478D" w14:textId="77777777" w:rsidR="009E1567" w:rsidRDefault="009E1567" w:rsidP="00965823">
      <w:pPr>
        <w:spacing w:after="0" w:line="240" w:lineRule="auto"/>
        <w:jc w:val="center"/>
        <w:rPr>
          <w:rFonts w:eastAsia="Times New Roman" w:cs="Tahoma"/>
          <w:b/>
          <w:color w:val="191919"/>
          <w:sz w:val="24"/>
          <w:szCs w:val="24"/>
          <w:u w:val="single"/>
        </w:rPr>
      </w:pPr>
      <w:bookmarkStart w:id="0" w:name="_GoBack"/>
      <w:bookmarkEnd w:id="0"/>
      <w:r>
        <w:rPr>
          <w:rFonts w:eastAsia="Times New Roman" w:cs="Tahoma"/>
          <w:b/>
          <w:color w:val="191919"/>
          <w:sz w:val="24"/>
          <w:szCs w:val="24"/>
          <w:u w:val="single"/>
        </w:rPr>
        <w:lastRenderedPageBreak/>
        <w:t>Supplier Questionnaire</w:t>
      </w:r>
    </w:p>
    <w:p w14:paraId="0DBAF57F" w14:textId="77777777" w:rsidR="009E1567" w:rsidRDefault="009E1567" w:rsidP="00965823">
      <w:pPr>
        <w:spacing w:after="0" w:line="240" w:lineRule="auto"/>
        <w:jc w:val="center"/>
        <w:rPr>
          <w:rFonts w:eastAsia="Times New Roman" w:cs="Tahoma"/>
          <w:b/>
          <w:color w:val="191919"/>
          <w:sz w:val="24"/>
          <w:szCs w:val="24"/>
          <w:u w:val="single"/>
        </w:rPr>
      </w:pPr>
    </w:p>
    <w:p w14:paraId="2C71EA44" w14:textId="77777777" w:rsidR="00E46F2B" w:rsidRPr="00B41AEC" w:rsidRDefault="00E46F2B" w:rsidP="006B139D">
      <w:pPr>
        <w:spacing w:after="0"/>
        <w:rPr>
          <w:rFonts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6B139D" w:rsidRPr="00C464E3" w14:paraId="30E8CA41" w14:textId="77777777" w:rsidTr="001D140C">
        <w:trPr>
          <w:jc w:val="center"/>
        </w:trPr>
        <w:tc>
          <w:tcPr>
            <w:tcW w:w="810" w:type="dxa"/>
            <w:shd w:val="clear" w:color="auto" w:fill="F2F2F2" w:themeFill="background1" w:themeFillShade="F2"/>
          </w:tcPr>
          <w:p w14:paraId="2934FA56" w14:textId="77777777" w:rsidR="006B139D" w:rsidRPr="00C464E3" w:rsidRDefault="006B139D" w:rsidP="001D140C">
            <w:pPr>
              <w:jc w:val="both"/>
              <w:rPr>
                <w:rFonts w:cs="Tahoma"/>
                <w:b/>
                <w:sz w:val="24"/>
                <w:szCs w:val="24"/>
              </w:rPr>
            </w:pPr>
            <w:r w:rsidRPr="00C464E3">
              <w:rPr>
                <w:rFonts w:cs="Tahoma"/>
                <w:b/>
                <w:sz w:val="24"/>
                <w:szCs w:val="24"/>
              </w:rPr>
              <w:t>1</w:t>
            </w:r>
          </w:p>
        </w:tc>
        <w:tc>
          <w:tcPr>
            <w:tcW w:w="2645" w:type="dxa"/>
            <w:shd w:val="clear" w:color="auto" w:fill="F2F2F2" w:themeFill="background1" w:themeFillShade="F2"/>
          </w:tcPr>
          <w:p w14:paraId="70748197" w14:textId="77777777" w:rsidR="006B139D" w:rsidRPr="00C464E3" w:rsidRDefault="006B139D" w:rsidP="001D140C">
            <w:pPr>
              <w:rPr>
                <w:rFonts w:cs="Tahoma"/>
                <w:b/>
                <w:sz w:val="24"/>
                <w:szCs w:val="24"/>
              </w:rPr>
            </w:pPr>
            <w:r w:rsidRPr="00C464E3">
              <w:rPr>
                <w:rFonts w:cs="Tahoma"/>
                <w:b/>
                <w:sz w:val="24"/>
                <w:szCs w:val="24"/>
              </w:rPr>
              <w:t>Bidder name</w:t>
            </w:r>
          </w:p>
        </w:tc>
        <w:tc>
          <w:tcPr>
            <w:tcW w:w="5561" w:type="dxa"/>
            <w:shd w:val="clear" w:color="auto" w:fill="FFFFFF" w:themeFill="background1"/>
            <w:vAlign w:val="center"/>
          </w:tcPr>
          <w:p w14:paraId="409C8194" w14:textId="77777777" w:rsidR="006B139D" w:rsidRPr="001463D6" w:rsidRDefault="006B139D" w:rsidP="001D140C">
            <w:pPr>
              <w:jc w:val="both"/>
              <w:rPr>
                <w:rFonts w:cs="Tahoma"/>
                <w:sz w:val="24"/>
                <w:szCs w:val="24"/>
              </w:rPr>
            </w:pPr>
            <w:r w:rsidRPr="001463D6">
              <w:rPr>
                <w:rFonts w:cs="Tahoma"/>
                <w:sz w:val="24"/>
                <w:szCs w:val="24"/>
                <w:highlight w:val="lightGray"/>
              </w:rPr>
              <w:t>Insert details</w:t>
            </w:r>
          </w:p>
          <w:p w14:paraId="4F23F131" w14:textId="77777777" w:rsidR="006B139D" w:rsidRPr="00C464E3" w:rsidRDefault="006B139D" w:rsidP="001D140C">
            <w:pPr>
              <w:jc w:val="both"/>
              <w:rPr>
                <w:rFonts w:cs="Tahoma"/>
                <w:sz w:val="24"/>
                <w:szCs w:val="24"/>
                <w:highlight w:val="lightGray"/>
              </w:rPr>
            </w:pPr>
          </w:p>
        </w:tc>
      </w:tr>
      <w:tr w:rsidR="006B139D" w:rsidRPr="00C464E3" w14:paraId="4E3CFDF1" w14:textId="77777777" w:rsidTr="001D140C">
        <w:trPr>
          <w:jc w:val="center"/>
        </w:trPr>
        <w:tc>
          <w:tcPr>
            <w:tcW w:w="810" w:type="dxa"/>
            <w:shd w:val="clear" w:color="auto" w:fill="F2F2F2" w:themeFill="background1" w:themeFillShade="F2"/>
          </w:tcPr>
          <w:p w14:paraId="6DA3F734" w14:textId="77777777" w:rsidR="006B139D" w:rsidRPr="00C464E3" w:rsidRDefault="006B139D" w:rsidP="001D140C">
            <w:pPr>
              <w:jc w:val="both"/>
              <w:rPr>
                <w:rFonts w:cs="Tahoma"/>
                <w:b/>
                <w:sz w:val="24"/>
                <w:szCs w:val="24"/>
              </w:rPr>
            </w:pPr>
            <w:r w:rsidRPr="00C464E3">
              <w:rPr>
                <w:rFonts w:cs="Tahoma"/>
                <w:b/>
                <w:sz w:val="24"/>
                <w:szCs w:val="24"/>
              </w:rPr>
              <w:t>2</w:t>
            </w:r>
          </w:p>
          <w:p w14:paraId="464F6CB1"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7009A43B" w14:textId="77777777" w:rsidR="006B139D" w:rsidRPr="00C464E3" w:rsidRDefault="006B139D" w:rsidP="001D140C">
            <w:pPr>
              <w:rPr>
                <w:rFonts w:cs="Tahoma"/>
                <w:b/>
                <w:sz w:val="24"/>
                <w:szCs w:val="24"/>
              </w:rPr>
            </w:pPr>
            <w:r w:rsidRPr="00C464E3">
              <w:rPr>
                <w:rFonts w:cs="Tahoma"/>
                <w:b/>
                <w:sz w:val="24"/>
                <w:szCs w:val="24"/>
              </w:rPr>
              <w:t>Registered address</w:t>
            </w:r>
          </w:p>
        </w:tc>
        <w:tc>
          <w:tcPr>
            <w:tcW w:w="5561" w:type="dxa"/>
            <w:vAlign w:val="center"/>
          </w:tcPr>
          <w:p w14:paraId="3CEE54C9"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1E37657C" w14:textId="77777777" w:rsidR="006B139D" w:rsidRPr="00C464E3" w:rsidRDefault="006B139D" w:rsidP="001D140C">
            <w:pPr>
              <w:jc w:val="both"/>
              <w:rPr>
                <w:rFonts w:cs="Tahoma"/>
                <w:sz w:val="24"/>
                <w:szCs w:val="24"/>
                <w:highlight w:val="lightGray"/>
              </w:rPr>
            </w:pPr>
          </w:p>
        </w:tc>
      </w:tr>
      <w:tr w:rsidR="006B139D" w:rsidRPr="00C464E3" w14:paraId="1130F957" w14:textId="77777777" w:rsidTr="001D140C">
        <w:trPr>
          <w:jc w:val="center"/>
        </w:trPr>
        <w:tc>
          <w:tcPr>
            <w:tcW w:w="810" w:type="dxa"/>
            <w:shd w:val="clear" w:color="auto" w:fill="F2F2F2" w:themeFill="background1" w:themeFillShade="F2"/>
          </w:tcPr>
          <w:p w14:paraId="14E6F3B9" w14:textId="77777777" w:rsidR="006B139D" w:rsidRPr="00C464E3" w:rsidRDefault="006B139D" w:rsidP="001D140C">
            <w:pPr>
              <w:jc w:val="both"/>
              <w:rPr>
                <w:rFonts w:cs="Tahoma"/>
                <w:b/>
                <w:sz w:val="24"/>
                <w:szCs w:val="24"/>
              </w:rPr>
            </w:pPr>
            <w:r>
              <w:rPr>
                <w:rFonts w:cs="Tahoma"/>
                <w:b/>
                <w:sz w:val="24"/>
                <w:szCs w:val="24"/>
              </w:rPr>
              <w:t>3</w:t>
            </w:r>
          </w:p>
          <w:p w14:paraId="7B20CCA1"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3457472E" w14:textId="77777777" w:rsidR="006B139D" w:rsidRPr="00C464E3" w:rsidRDefault="006B139D" w:rsidP="001D140C">
            <w:pPr>
              <w:rPr>
                <w:rFonts w:cs="Tahoma"/>
                <w:b/>
                <w:sz w:val="24"/>
                <w:szCs w:val="24"/>
              </w:rPr>
            </w:pPr>
            <w:r w:rsidRPr="00C464E3">
              <w:rPr>
                <w:rFonts w:cs="Tahoma"/>
                <w:b/>
                <w:sz w:val="24"/>
                <w:szCs w:val="24"/>
              </w:rPr>
              <w:t xml:space="preserve">Name of person completing the </w:t>
            </w:r>
            <w:r>
              <w:rPr>
                <w:rFonts w:cs="Tahoma"/>
                <w:b/>
                <w:sz w:val="24"/>
                <w:szCs w:val="24"/>
              </w:rPr>
              <w:t>Invitation to Tender</w:t>
            </w:r>
          </w:p>
        </w:tc>
        <w:tc>
          <w:tcPr>
            <w:tcW w:w="5561" w:type="dxa"/>
            <w:vAlign w:val="center"/>
          </w:tcPr>
          <w:p w14:paraId="135291F2"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61B5A969" w14:textId="77777777" w:rsidR="006B139D" w:rsidRPr="00C464E3" w:rsidRDefault="006B139D" w:rsidP="001D140C">
            <w:pPr>
              <w:jc w:val="both"/>
              <w:rPr>
                <w:rFonts w:cs="Tahoma"/>
                <w:sz w:val="24"/>
                <w:szCs w:val="24"/>
                <w:highlight w:val="lightGray"/>
              </w:rPr>
            </w:pPr>
          </w:p>
        </w:tc>
      </w:tr>
      <w:tr w:rsidR="006B139D" w:rsidRPr="00C464E3" w14:paraId="46ABC775" w14:textId="77777777" w:rsidTr="001D140C">
        <w:trPr>
          <w:jc w:val="center"/>
        </w:trPr>
        <w:tc>
          <w:tcPr>
            <w:tcW w:w="810" w:type="dxa"/>
            <w:shd w:val="clear" w:color="auto" w:fill="F2F2F2" w:themeFill="background1" w:themeFillShade="F2"/>
          </w:tcPr>
          <w:p w14:paraId="1EDA2A11" w14:textId="77777777" w:rsidR="006B139D" w:rsidRPr="00C464E3" w:rsidRDefault="006B139D" w:rsidP="001D140C">
            <w:pPr>
              <w:jc w:val="both"/>
              <w:rPr>
                <w:rFonts w:cs="Tahoma"/>
                <w:b/>
                <w:sz w:val="24"/>
                <w:szCs w:val="24"/>
              </w:rPr>
            </w:pPr>
            <w:r>
              <w:rPr>
                <w:rFonts w:cs="Tahoma"/>
                <w:b/>
                <w:sz w:val="24"/>
                <w:szCs w:val="24"/>
              </w:rPr>
              <w:t>4</w:t>
            </w:r>
          </w:p>
          <w:p w14:paraId="328C8F24"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555C1E0F" w14:textId="77777777" w:rsidR="006B139D" w:rsidRPr="00C464E3" w:rsidRDefault="006B139D" w:rsidP="001D140C">
            <w:pPr>
              <w:rPr>
                <w:rFonts w:cs="Tahoma"/>
                <w:b/>
                <w:sz w:val="24"/>
                <w:szCs w:val="24"/>
              </w:rPr>
            </w:pPr>
            <w:r w:rsidRPr="00C464E3">
              <w:rPr>
                <w:rFonts w:cs="Tahoma"/>
                <w:b/>
                <w:sz w:val="24"/>
                <w:szCs w:val="24"/>
              </w:rPr>
              <w:t>Telephone number</w:t>
            </w:r>
          </w:p>
        </w:tc>
        <w:tc>
          <w:tcPr>
            <w:tcW w:w="5561" w:type="dxa"/>
            <w:vAlign w:val="center"/>
          </w:tcPr>
          <w:p w14:paraId="49FA1850"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1A83A05D" w14:textId="77777777" w:rsidR="006B139D" w:rsidRPr="00C464E3" w:rsidRDefault="006B139D" w:rsidP="001D140C">
            <w:pPr>
              <w:jc w:val="both"/>
              <w:rPr>
                <w:rFonts w:cs="Tahoma"/>
                <w:sz w:val="24"/>
                <w:szCs w:val="24"/>
                <w:highlight w:val="lightGray"/>
              </w:rPr>
            </w:pPr>
          </w:p>
        </w:tc>
      </w:tr>
      <w:tr w:rsidR="006B139D" w:rsidRPr="00C464E3" w14:paraId="63989270" w14:textId="77777777" w:rsidTr="001D140C">
        <w:trPr>
          <w:jc w:val="center"/>
        </w:trPr>
        <w:tc>
          <w:tcPr>
            <w:tcW w:w="810" w:type="dxa"/>
            <w:shd w:val="clear" w:color="auto" w:fill="F2F2F2" w:themeFill="background1" w:themeFillShade="F2"/>
          </w:tcPr>
          <w:p w14:paraId="470FABC5" w14:textId="77777777" w:rsidR="006B139D" w:rsidRPr="00C464E3" w:rsidRDefault="006B139D" w:rsidP="001D140C">
            <w:pPr>
              <w:jc w:val="both"/>
              <w:rPr>
                <w:rFonts w:cs="Tahoma"/>
                <w:b/>
                <w:sz w:val="24"/>
                <w:szCs w:val="24"/>
              </w:rPr>
            </w:pPr>
            <w:r>
              <w:rPr>
                <w:rFonts w:cs="Tahoma"/>
                <w:b/>
                <w:sz w:val="24"/>
                <w:szCs w:val="24"/>
              </w:rPr>
              <w:t>5</w:t>
            </w:r>
          </w:p>
          <w:p w14:paraId="3F3D7D5B"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34FEEF44" w14:textId="77777777" w:rsidR="006B139D" w:rsidRPr="00C464E3" w:rsidRDefault="006B139D" w:rsidP="001D140C">
            <w:pPr>
              <w:rPr>
                <w:rFonts w:cs="Tahoma"/>
                <w:b/>
                <w:sz w:val="24"/>
                <w:szCs w:val="24"/>
              </w:rPr>
            </w:pPr>
            <w:r w:rsidRPr="00C464E3">
              <w:rPr>
                <w:rFonts w:cs="Tahoma"/>
                <w:b/>
                <w:sz w:val="24"/>
                <w:szCs w:val="24"/>
              </w:rPr>
              <w:t>E-mail address</w:t>
            </w:r>
          </w:p>
        </w:tc>
        <w:tc>
          <w:tcPr>
            <w:tcW w:w="5561" w:type="dxa"/>
            <w:vAlign w:val="center"/>
          </w:tcPr>
          <w:p w14:paraId="332DCA10"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7EAD90CA" w14:textId="77777777" w:rsidR="006B139D" w:rsidRPr="00C464E3" w:rsidRDefault="006B139D" w:rsidP="001D140C">
            <w:pPr>
              <w:jc w:val="both"/>
              <w:rPr>
                <w:rFonts w:cs="Tahoma"/>
                <w:sz w:val="24"/>
                <w:szCs w:val="24"/>
                <w:highlight w:val="lightGray"/>
              </w:rPr>
            </w:pPr>
          </w:p>
        </w:tc>
      </w:tr>
      <w:tr w:rsidR="006B139D" w:rsidRPr="00C464E3" w14:paraId="35304050" w14:textId="77777777" w:rsidTr="001D140C">
        <w:trPr>
          <w:jc w:val="center"/>
        </w:trPr>
        <w:tc>
          <w:tcPr>
            <w:tcW w:w="810" w:type="dxa"/>
            <w:shd w:val="clear" w:color="auto" w:fill="F2F2F2" w:themeFill="background1" w:themeFillShade="F2"/>
          </w:tcPr>
          <w:p w14:paraId="6F36B2AB" w14:textId="77777777" w:rsidR="006B139D" w:rsidRPr="00C464E3" w:rsidRDefault="006B139D" w:rsidP="001D140C">
            <w:pPr>
              <w:jc w:val="both"/>
              <w:rPr>
                <w:rFonts w:cs="Tahoma"/>
                <w:b/>
                <w:sz w:val="24"/>
                <w:szCs w:val="24"/>
              </w:rPr>
            </w:pPr>
            <w:r>
              <w:rPr>
                <w:rFonts w:cs="Tahoma"/>
                <w:b/>
                <w:sz w:val="24"/>
                <w:szCs w:val="24"/>
              </w:rPr>
              <w:t>6</w:t>
            </w:r>
          </w:p>
          <w:p w14:paraId="20713E1D"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336898E8" w14:textId="77777777" w:rsidR="006B139D" w:rsidRPr="00C464E3" w:rsidRDefault="006B139D" w:rsidP="001D140C">
            <w:pPr>
              <w:rPr>
                <w:rFonts w:cs="Tahoma"/>
                <w:b/>
                <w:sz w:val="24"/>
                <w:szCs w:val="24"/>
              </w:rPr>
            </w:pPr>
            <w:r w:rsidRPr="00C464E3">
              <w:rPr>
                <w:rFonts w:cs="Tahoma"/>
                <w:b/>
                <w:sz w:val="24"/>
                <w:szCs w:val="24"/>
              </w:rPr>
              <w:t>Company status (e.g. Ltd, Plc, sole trader, Charity, Community Benefit Society, etc.)</w:t>
            </w:r>
          </w:p>
        </w:tc>
        <w:tc>
          <w:tcPr>
            <w:tcW w:w="5561" w:type="dxa"/>
          </w:tcPr>
          <w:p w14:paraId="4EBEC2DD"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0746762D" w14:textId="77777777" w:rsidR="006B139D" w:rsidRPr="00C464E3" w:rsidRDefault="006B139D" w:rsidP="001D140C">
            <w:pPr>
              <w:jc w:val="both"/>
              <w:rPr>
                <w:rFonts w:cs="Tahoma"/>
                <w:sz w:val="24"/>
                <w:szCs w:val="24"/>
                <w:highlight w:val="lightGray"/>
              </w:rPr>
            </w:pPr>
          </w:p>
        </w:tc>
      </w:tr>
      <w:tr w:rsidR="006B139D" w:rsidRPr="00C464E3" w14:paraId="353DE3E1" w14:textId="77777777" w:rsidTr="001D140C">
        <w:trPr>
          <w:jc w:val="center"/>
        </w:trPr>
        <w:tc>
          <w:tcPr>
            <w:tcW w:w="810" w:type="dxa"/>
            <w:shd w:val="clear" w:color="auto" w:fill="F2F2F2" w:themeFill="background1" w:themeFillShade="F2"/>
          </w:tcPr>
          <w:p w14:paraId="17201E19" w14:textId="77777777" w:rsidR="006B139D" w:rsidRPr="00C464E3" w:rsidRDefault="006B139D" w:rsidP="001D140C">
            <w:pPr>
              <w:jc w:val="both"/>
              <w:rPr>
                <w:rFonts w:cs="Tahoma"/>
                <w:b/>
                <w:sz w:val="24"/>
                <w:szCs w:val="24"/>
              </w:rPr>
            </w:pPr>
            <w:r>
              <w:rPr>
                <w:rFonts w:cs="Tahoma"/>
                <w:b/>
                <w:sz w:val="24"/>
                <w:szCs w:val="24"/>
              </w:rPr>
              <w:t>7</w:t>
            </w:r>
          </w:p>
          <w:p w14:paraId="462F612D"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22AFC8C0" w14:textId="77777777" w:rsidR="006B139D" w:rsidRPr="00C464E3" w:rsidRDefault="006B139D" w:rsidP="001D140C">
            <w:pPr>
              <w:rPr>
                <w:rFonts w:cs="Tahoma"/>
                <w:b/>
                <w:sz w:val="24"/>
                <w:szCs w:val="24"/>
              </w:rPr>
            </w:pPr>
            <w:r w:rsidRPr="00C464E3">
              <w:rPr>
                <w:rFonts w:cs="Tahoma"/>
                <w:b/>
                <w:sz w:val="24"/>
                <w:szCs w:val="24"/>
              </w:rPr>
              <w:t>VAT registration number</w:t>
            </w:r>
          </w:p>
        </w:tc>
        <w:tc>
          <w:tcPr>
            <w:tcW w:w="5561" w:type="dxa"/>
          </w:tcPr>
          <w:p w14:paraId="4CB53994"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5F6EB5B6" w14:textId="77777777" w:rsidR="006B139D" w:rsidRPr="00C464E3" w:rsidRDefault="006B139D" w:rsidP="001D140C">
            <w:pPr>
              <w:jc w:val="both"/>
              <w:rPr>
                <w:rFonts w:cs="Tahoma"/>
                <w:sz w:val="24"/>
                <w:szCs w:val="24"/>
                <w:highlight w:val="lightGray"/>
              </w:rPr>
            </w:pPr>
          </w:p>
        </w:tc>
      </w:tr>
      <w:tr w:rsidR="006B139D" w:rsidRPr="00C464E3" w14:paraId="01175633" w14:textId="77777777" w:rsidTr="001D140C">
        <w:trPr>
          <w:jc w:val="center"/>
        </w:trPr>
        <w:tc>
          <w:tcPr>
            <w:tcW w:w="810" w:type="dxa"/>
            <w:shd w:val="clear" w:color="auto" w:fill="F2F2F2" w:themeFill="background1" w:themeFillShade="F2"/>
          </w:tcPr>
          <w:p w14:paraId="225C03A2" w14:textId="77777777" w:rsidR="006B139D" w:rsidRPr="00C464E3" w:rsidRDefault="006B139D" w:rsidP="001D140C">
            <w:pPr>
              <w:jc w:val="both"/>
              <w:rPr>
                <w:rFonts w:cs="Tahoma"/>
                <w:b/>
                <w:sz w:val="24"/>
                <w:szCs w:val="24"/>
              </w:rPr>
            </w:pPr>
            <w:r>
              <w:rPr>
                <w:rFonts w:cs="Tahoma"/>
                <w:b/>
                <w:sz w:val="24"/>
                <w:szCs w:val="24"/>
              </w:rPr>
              <w:t>8</w:t>
            </w:r>
          </w:p>
          <w:p w14:paraId="3F042FF9"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1EB1404C" w14:textId="77777777" w:rsidR="006B139D" w:rsidRPr="00C464E3" w:rsidRDefault="006B139D" w:rsidP="001D140C">
            <w:pPr>
              <w:rPr>
                <w:rFonts w:cs="Tahoma"/>
                <w:b/>
                <w:sz w:val="24"/>
                <w:szCs w:val="24"/>
              </w:rPr>
            </w:pPr>
            <w:r w:rsidRPr="00C464E3">
              <w:rPr>
                <w:rFonts w:cs="Tahoma"/>
                <w:b/>
                <w:sz w:val="24"/>
                <w:szCs w:val="24"/>
              </w:rPr>
              <w:t>Company registration number and/or charity number</w:t>
            </w:r>
          </w:p>
        </w:tc>
        <w:tc>
          <w:tcPr>
            <w:tcW w:w="5561" w:type="dxa"/>
          </w:tcPr>
          <w:p w14:paraId="10FC591D"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3BF3552C" w14:textId="77777777" w:rsidR="006B139D" w:rsidRPr="00C464E3" w:rsidRDefault="006B139D" w:rsidP="001D140C">
            <w:pPr>
              <w:jc w:val="both"/>
              <w:rPr>
                <w:rFonts w:cs="Tahoma"/>
                <w:sz w:val="24"/>
                <w:szCs w:val="24"/>
                <w:highlight w:val="lightGray"/>
              </w:rPr>
            </w:pPr>
          </w:p>
        </w:tc>
      </w:tr>
      <w:tr w:rsidR="006B139D" w:rsidRPr="00C464E3" w14:paraId="04929508" w14:textId="77777777" w:rsidTr="001D140C">
        <w:trPr>
          <w:jc w:val="center"/>
        </w:trPr>
        <w:tc>
          <w:tcPr>
            <w:tcW w:w="810" w:type="dxa"/>
            <w:shd w:val="clear" w:color="auto" w:fill="F2F2F2" w:themeFill="background1" w:themeFillShade="F2"/>
          </w:tcPr>
          <w:p w14:paraId="77529480" w14:textId="77777777" w:rsidR="006B139D" w:rsidRPr="00C464E3" w:rsidRDefault="006B139D" w:rsidP="001D140C">
            <w:pPr>
              <w:jc w:val="both"/>
              <w:rPr>
                <w:rFonts w:cs="Tahoma"/>
                <w:b/>
                <w:sz w:val="24"/>
                <w:szCs w:val="24"/>
              </w:rPr>
            </w:pPr>
            <w:r>
              <w:rPr>
                <w:rFonts w:cs="Tahoma"/>
                <w:b/>
                <w:sz w:val="24"/>
                <w:szCs w:val="24"/>
              </w:rPr>
              <w:t>9</w:t>
            </w:r>
          </w:p>
          <w:p w14:paraId="3617F8A0" w14:textId="77777777" w:rsidR="006B139D" w:rsidRPr="00C464E3" w:rsidRDefault="006B139D" w:rsidP="001D140C">
            <w:pPr>
              <w:jc w:val="both"/>
              <w:rPr>
                <w:rFonts w:cs="Tahoma"/>
                <w:b/>
                <w:sz w:val="24"/>
                <w:szCs w:val="24"/>
              </w:rPr>
            </w:pPr>
          </w:p>
        </w:tc>
        <w:tc>
          <w:tcPr>
            <w:tcW w:w="2645" w:type="dxa"/>
            <w:shd w:val="clear" w:color="auto" w:fill="F2F2F2" w:themeFill="background1" w:themeFillShade="F2"/>
          </w:tcPr>
          <w:p w14:paraId="50A9D662" w14:textId="77777777" w:rsidR="006B139D" w:rsidRPr="00C464E3" w:rsidRDefault="006B139D" w:rsidP="001D140C">
            <w:pPr>
              <w:rPr>
                <w:rFonts w:cs="Tahoma"/>
                <w:b/>
                <w:sz w:val="24"/>
                <w:szCs w:val="24"/>
              </w:rPr>
            </w:pPr>
            <w:r w:rsidRPr="00C464E3">
              <w:rPr>
                <w:rFonts w:cs="Tahoma"/>
                <w:b/>
                <w:sz w:val="24"/>
                <w:szCs w:val="24"/>
              </w:rPr>
              <w:t>Date of incorporation</w:t>
            </w:r>
          </w:p>
        </w:tc>
        <w:tc>
          <w:tcPr>
            <w:tcW w:w="5561" w:type="dxa"/>
          </w:tcPr>
          <w:p w14:paraId="1E9259A7"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details</w:t>
            </w:r>
          </w:p>
          <w:p w14:paraId="6F860C4B" w14:textId="77777777" w:rsidR="006B139D" w:rsidRPr="00C464E3" w:rsidRDefault="006B139D" w:rsidP="001D140C">
            <w:pPr>
              <w:jc w:val="both"/>
              <w:rPr>
                <w:rFonts w:cs="Tahoma"/>
                <w:sz w:val="24"/>
                <w:szCs w:val="24"/>
                <w:highlight w:val="lightGray"/>
              </w:rPr>
            </w:pPr>
          </w:p>
        </w:tc>
      </w:tr>
      <w:tr w:rsidR="006B139D" w:rsidRPr="00C464E3" w14:paraId="115FECDD" w14:textId="77777777" w:rsidTr="001D140C">
        <w:trPr>
          <w:trHeight w:val="885"/>
          <w:jc w:val="center"/>
        </w:trPr>
        <w:tc>
          <w:tcPr>
            <w:tcW w:w="810" w:type="dxa"/>
            <w:vMerge w:val="restart"/>
            <w:shd w:val="clear" w:color="auto" w:fill="F2F2F2" w:themeFill="background1" w:themeFillShade="F2"/>
          </w:tcPr>
          <w:p w14:paraId="066C0A15" w14:textId="77777777" w:rsidR="006B139D" w:rsidRPr="00C464E3" w:rsidRDefault="006B139D" w:rsidP="001D140C">
            <w:pPr>
              <w:jc w:val="both"/>
              <w:rPr>
                <w:rFonts w:cs="Tahoma"/>
                <w:b/>
                <w:sz w:val="24"/>
                <w:szCs w:val="24"/>
              </w:rPr>
            </w:pPr>
            <w:r>
              <w:rPr>
                <w:rFonts w:cs="Tahoma"/>
                <w:b/>
                <w:sz w:val="24"/>
                <w:szCs w:val="24"/>
              </w:rPr>
              <w:t>10</w:t>
            </w:r>
          </w:p>
          <w:p w14:paraId="79CB879D" w14:textId="77777777" w:rsidR="006B139D" w:rsidRPr="00C464E3" w:rsidRDefault="006B139D" w:rsidP="001D140C">
            <w:pPr>
              <w:jc w:val="both"/>
              <w:rPr>
                <w:rFonts w:cs="Tahoma"/>
                <w:b/>
                <w:sz w:val="24"/>
                <w:szCs w:val="24"/>
              </w:rPr>
            </w:pPr>
          </w:p>
        </w:tc>
        <w:tc>
          <w:tcPr>
            <w:tcW w:w="8206" w:type="dxa"/>
            <w:gridSpan w:val="2"/>
            <w:shd w:val="clear" w:color="auto" w:fill="F2F2F2" w:themeFill="background1" w:themeFillShade="F2"/>
          </w:tcPr>
          <w:p w14:paraId="101E96E3" w14:textId="77777777" w:rsidR="006B139D" w:rsidRPr="00C464E3" w:rsidRDefault="006B139D" w:rsidP="001D140C">
            <w:pPr>
              <w:ind w:left="34"/>
              <w:rPr>
                <w:rFonts w:cs="Tahoma"/>
                <w:b/>
                <w:sz w:val="24"/>
                <w:szCs w:val="24"/>
              </w:rPr>
            </w:pPr>
            <w:r w:rsidRPr="00F0111E">
              <w:rPr>
                <w:rFonts w:cs="Tahoma"/>
                <w:b/>
                <w:sz w:val="24"/>
                <w:szCs w:val="24"/>
                <w:shd w:val="clear" w:color="auto" w:fill="F2F2F2" w:themeFill="background1" w:themeFillShade="F2"/>
              </w:rPr>
              <w:t>Please attach a latest</w:t>
            </w:r>
            <w:r w:rsidRPr="00C464E3">
              <w:rPr>
                <w:rFonts w:cs="Tahoma"/>
                <w:b/>
                <w:sz w:val="24"/>
                <w:szCs w:val="24"/>
              </w:rPr>
              <w:t xml:space="preserve"> copy of the B</w:t>
            </w:r>
            <w:r>
              <w:rPr>
                <w:rFonts w:cs="Tahoma"/>
                <w:b/>
                <w:sz w:val="24"/>
                <w:szCs w:val="24"/>
              </w:rPr>
              <w:t>idder’s latest audited accounts</w:t>
            </w:r>
          </w:p>
          <w:p w14:paraId="008F37E5" w14:textId="77777777" w:rsidR="006B139D" w:rsidRPr="00C464E3" w:rsidRDefault="006B139D" w:rsidP="001D140C">
            <w:pPr>
              <w:ind w:left="34"/>
              <w:rPr>
                <w:rFonts w:cs="Tahoma"/>
                <w:b/>
                <w:sz w:val="24"/>
                <w:szCs w:val="24"/>
              </w:rPr>
            </w:pPr>
          </w:p>
        </w:tc>
      </w:tr>
      <w:tr w:rsidR="006B139D" w:rsidRPr="00C464E3" w14:paraId="30A26B32" w14:textId="77777777" w:rsidTr="001D140C">
        <w:trPr>
          <w:trHeight w:val="885"/>
          <w:jc w:val="center"/>
        </w:trPr>
        <w:tc>
          <w:tcPr>
            <w:tcW w:w="810" w:type="dxa"/>
            <w:vMerge/>
            <w:shd w:val="clear" w:color="auto" w:fill="F2F2F2" w:themeFill="background1" w:themeFillShade="F2"/>
          </w:tcPr>
          <w:p w14:paraId="280E9542" w14:textId="77777777" w:rsidR="006B139D" w:rsidRPr="00C464E3" w:rsidRDefault="006B139D" w:rsidP="001D140C">
            <w:pPr>
              <w:jc w:val="both"/>
              <w:rPr>
                <w:rFonts w:cs="Tahoma"/>
                <w:b/>
                <w:sz w:val="24"/>
                <w:szCs w:val="24"/>
              </w:rPr>
            </w:pPr>
          </w:p>
        </w:tc>
        <w:tc>
          <w:tcPr>
            <w:tcW w:w="8206" w:type="dxa"/>
            <w:gridSpan w:val="2"/>
          </w:tcPr>
          <w:p w14:paraId="5280C214" w14:textId="77777777" w:rsidR="006B139D" w:rsidRPr="00EF599C" w:rsidRDefault="006B139D" w:rsidP="001D140C">
            <w:pPr>
              <w:ind w:left="34"/>
              <w:jc w:val="both"/>
              <w:rPr>
                <w:rFonts w:ascii="Arial" w:hAnsi="Arial" w:cs="Tahoma"/>
                <w:b/>
                <w:sz w:val="24"/>
                <w:szCs w:val="24"/>
              </w:rPr>
            </w:pPr>
            <w:r w:rsidRPr="00F818C3">
              <w:rPr>
                <w:rFonts w:cs="Tahoma"/>
                <w:sz w:val="24"/>
                <w:szCs w:val="24"/>
              </w:rPr>
              <w:t xml:space="preserve">Accounts enclosed – </w:t>
            </w:r>
            <w:r w:rsidRPr="00C464E3">
              <w:rPr>
                <w:rFonts w:cs="Tahoma"/>
                <w:sz w:val="24"/>
                <w:szCs w:val="24"/>
                <w:highlight w:val="lightGray"/>
              </w:rPr>
              <w:t>Yes/No</w:t>
            </w:r>
          </w:p>
        </w:tc>
      </w:tr>
      <w:tr w:rsidR="006B139D" w:rsidRPr="00C464E3" w14:paraId="7F66C85D" w14:textId="77777777" w:rsidTr="001D140C">
        <w:trPr>
          <w:trHeight w:val="885"/>
          <w:jc w:val="center"/>
        </w:trPr>
        <w:tc>
          <w:tcPr>
            <w:tcW w:w="810" w:type="dxa"/>
            <w:vMerge w:val="restart"/>
            <w:shd w:val="clear" w:color="auto" w:fill="F2F2F2" w:themeFill="background1" w:themeFillShade="F2"/>
          </w:tcPr>
          <w:p w14:paraId="61F72AF0" w14:textId="77777777" w:rsidR="006B139D" w:rsidRPr="00C464E3" w:rsidRDefault="006B139D" w:rsidP="001D140C">
            <w:pPr>
              <w:jc w:val="both"/>
              <w:rPr>
                <w:rFonts w:cs="Tahoma"/>
                <w:b/>
                <w:sz w:val="24"/>
                <w:szCs w:val="24"/>
              </w:rPr>
            </w:pPr>
            <w:r>
              <w:rPr>
                <w:rFonts w:cs="Tahoma"/>
                <w:b/>
                <w:sz w:val="24"/>
                <w:szCs w:val="24"/>
              </w:rPr>
              <w:lastRenderedPageBreak/>
              <w:t>11</w:t>
            </w:r>
          </w:p>
          <w:p w14:paraId="623727DB" w14:textId="77777777" w:rsidR="006B139D" w:rsidRPr="00C464E3" w:rsidRDefault="006B139D" w:rsidP="001D140C">
            <w:pPr>
              <w:jc w:val="both"/>
              <w:rPr>
                <w:rFonts w:cs="Tahoma"/>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0E142" w14:textId="77777777" w:rsidR="006B139D" w:rsidRPr="00C464E3" w:rsidRDefault="006B139D" w:rsidP="001D140C">
            <w:pPr>
              <w:shd w:val="clear" w:color="auto" w:fill="F2F2F2" w:themeFill="background1" w:themeFillShade="F2"/>
              <w:jc w:val="both"/>
              <w:rPr>
                <w:rFonts w:cs="Tahoma"/>
                <w:b/>
                <w:sz w:val="24"/>
                <w:szCs w:val="24"/>
              </w:rPr>
            </w:pPr>
            <w:r w:rsidRPr="00C464E3">
              <w:rPr>
                <w:rFonts w:cs="Tahoma"/>
                <w:b/>
                <w:sz w:val="24"/>
                <w:szCs w:val="24"/>
              </w:rPr>
              <w:t>Please provide evidence of the following levels of insurance cover:</w:t>
            </w:r>
          </w:p>
          <w:p w14:paraId="31CEA5FA" w14:textId="77777777" w:rsidR="006B139D" w:rsidRPr="00C464E3" w:rsidRDefault="006B139D" w:rsidP="006B139D">
            <w:pPr>
              <w:pStyle w:val="ListParagraph"/>
              <w:numPr>
                <w:ilvl w:val="0"/>
                <w:numId w:val="13"/>
              </w:numPr>
              <w:shd w:val="clear" w:color="auto" w:fill="F2F2F2" w:themeFill="background1" w:themeFillShade="F2"/>
              <w:jc w:val="both"/>
              <w:rPr>
                <w:rFonts w:cs="Tahoma"/>
                <w:b/>
                <w:sz w:val="24"/>
                <w:szCs w:val="24"/>
              </w:rPr>
            </w:pPr>
            <w:r w:rsidRPr="00C464E3">
              <w:rPr>
                <w:rFonts w:cs="Tahoma"/>
                <w:b/>
                <w:sz w:val="24"/>
                <w:szCs w:val="24"/>
              </w:rPr>
              <w:t>Employer’s liability</w:t>
            </w:r>
          </w:p>
          <w:p w14:paraId="5FC22B2E" w14:textId="77777777" w:rsidR="006B139D" w:rsidRDefault="006B139D" w:rsidP="006B139D">
            <w:pPr>
              <w:pStyle w:val="ListParagraph"/>
              <w:numPr>
                <w:ilvl w:val="0"/>
                <w:numId w:val="13"/>
              </w:numPr>
              <w:shd w:val="clear" w:color="auto" w:fill="F2F2F2" w:themeFill="background1" w:themeFillShade="F2"/>
              <w:jc w:val="both"/>
              <w:rPr>
                <w:rFonts w:cs="Tahoma"/>
                <w:b/>
                <w:sz w:val="24"/>
                <w:szCs w:val="24"/>
              </w:rPr>
            </w:pPr>
            <w:r w:rsidRPr="00C464E3">
              <w:rPr>
                <w:rFonts w:cs="Tahoma"/>
                <w:b/>
                <w:sz w:val="24"/>
                <w:szCs w:val="24"/>
              </w:rPr>
              <w:t>Public liability</w:t>
            </w:r>
          </w:p>
          <w:p w14:paraId="36FF68DD" w14:textId="77777777" w:rsidR="000644EE" w:rsidRPr="00003A78" w:rsidRDefault="000644EE" w:rsidP="006B139D">
            <w:pPr>
              <w:pStyle w:val="ListParagraph"/>
              <w:numPr>
                <w:ilvl w:val="0"/>
                <w:numId w:val="13"/>
              </w:numPr>
              <w:shd w:val="clear" w:color="auto" w:fill="F2F2F2" w:themeFill="background1" w:themeFillShade="F2"/>
              <w:jc w:val="both"/>
              <w:rPr>
                <w:rFonts w:cs="Tahoma"/>
                <w:b/>
                <w:sz w:val="24"/>
                <w:szCs w:val="24"/>
              </w:rPr>
            </w:pPr>
            <w:r>
              <w:rPr>
                <w:rFonts w:cs="Tahoma"/>
                <w:b/>
                <w:sz w:val="24"/>
                <w:szCs w:val="24"/>
              </w:rPr>
              <w:t>Professional indemnity</w:t>
            </w:r>
          </w:p>
        </w:tc>
      </w:tr>
      <w:tr w:rsidR="006B139D" w:rsidRPr="00C464E3" w14:paraId="5E727287" w14:textId="77777777" w:rsidTr="001D140C">
        <w:trPr>
          <w:trHeight w:val="885"/>
          <w:jc w:val="center"/>
        </w:trPr>
        <w:tc>
          <w:tcPr>
            <w:tcW w:w="810" w:type="dxa"/>
            <w:vMerge/>
            <w:shd w:val="clear" w:color="auto" w:fill="D9D9D9" w:themeFill="background1" w:themeFillShade="D9"/>
          </w:tcPr>
          <w:p w14:paraId="25218F13" w14:textId="77777777" w:rsidR="006B139D" w:rsidRPr="00C464E3" w:rsidRDefault="006B139D" w:rsidP="001D140C">
            <w:pPr>
              <w:jc w:val="both"/>
              <w:rPr>
                <w:rFonts w:cs="Tahoma"/>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tcPr>
          <w:p w14:paraId="137A85FA" w14:textId="77777777" w:rsidR="006B139D" w:rsidRPr="00EF599C" w:rsidRDefault="006B139D" w:rsidP="001D140C">
            <w:pPr>
              <w:jc w:val="both"/>
              <w:rPr>
                <w:rFonts w:cs="Tahoma"/>
                <w:b/>
                <w:sz w:val="24"/>
                <w:szCs w:val="24"/>
                <w:highlight w:val="lightGray"/>
              </w:rPr>
            </w:pPr>
            <w:r w:rsidRPr="00C464E3">
              <w:rPr>
                <w:rFonts w:cs="Tahoma"/>
                <w:sz w:val="24"/>
                <w:szCs w:val="24"/>
              </w:rPr>
              <w:t>Insurance evidence enclosed</w:t>
            </w:r>
            <w:r w:rsidRPr="00C464E3">
              <w:rPr>
                <w:rFonts w:cs="Tahoma"/>
                <w:b/>
                <w:sz w:val="24"/>
                <w:szCs w:val="24"/>
              </w:rPr>
              <w:t xml:space="preserve"> – </w:t>
            </w:r>
            <w:r w:rsidRPr="00C464E3">
              <w:rPr>
                <w:rFonts w:cs="Tahoma"/>
                <w:sz w:val="24"/>
                <w:szCs w:val="24"/>
                <w:highlight w:val="lightGray"/>
              </w:rPr>
              <w:t>Yes/No</w:t>
            </w:r>
          </w:p>
        </w:tc>
      </w:tr>
      <w:tr w:rsidR="006B139D" w:rsidRPr="00C464E3" w14:paraId="73641D92" w14:textId="77777777" w:rsidTr="001D140C">
        <w:trPr>
          <w:trHeight w:val="885"/>
          <w:jc w:val="center"/>
        </w:trPr>
        <w:tc>
          <w:tcPr>
            <w:tcW w:w="810" w:type="dxa"/>
            <w:vMerge w:val="restart"/>
            <w:shd w:val="clear" w:color="auto" w:fill="F2F2F2" w:themeFill="background1" w:themeFillShade="F2"/>
          </w:tcPr>
          <w:p w14:paraId="67A09369" w14:textId="77777777" w:rsidR="006B139D" w:rsidRPr="00C464E3" w:rsidRDefault="006B139D" w:rsidP="001D140C">
            <w:pPr>
              <w:jc w:val="both"/>
              <w:rPr>
                <w:rFonts w:cs="Tahoma"/>
                <w:b/>
                <w:sz w:val="24"/>
                <w:szCs w:val="24"/>
              </w:rPr>
            </w:pPr>
            <w:r>
              <w:rPr>
                <w:rFonts w:cs="Tahoma"/>
                <w:b/>
                <w:sz w:val="24"/>
                <w:szCs w:val="24"/>
              </w:rPr>
              <w:t>12</w:t>
            </w:r>
          </w:p>
          <w:p w14:paraId="16441257" w14:textId="77777777" w:rsidR="006B139D" w:rsidRPr="00C464E3" w:rsidRDefault="006B139D" w:rsidP="001D140C">
            <w:pPr>
              <w:jc w:val="both"/>
              <w:rPr>
                <w:rFonts w:cs="Tahoma"/>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05C5C" w14:textId="77777777" w:rsidR="006B139D" w:rsidRPr="00C464E3" w:rsidRDefault="006B139D" w:rsidP="001D140C">
            <w:pPr>
              <w:jc w:val="both"/>
              <w:rPr>
                <w:rFonts w:cs="Tahoma"/>
                <w:b/>
                <w:sz w:val="24"/>
                <w:szCs w:val="24"/>
              </w:rPr>
            </w:pPr>
            <w:r w:rsidRPr="00C464E3">
              <w:rPr>
                <w:rFonts w:cs="Tahoma"/>
                <w:b/>
                <w:sz w:val="24"/>
                <w:szCs w:val="24"/>
              </w:rPr>
              <w:t>Please provide details of any relevant industry accreditations held by the B</w:t>
            </w:r>
            <w:r>
              <w:rPr>
                <w:rFonts w:cs="Tahoma"/>
                <w:b/>
                <w:sz w:val="24"/>
                <w:szCs w:val="24"/>
              </w:rPr>
              <w:t>idder.</w:t>
            </w:r>
          </w:p>
        </w:tc>
      </w:tr>
      <w:tr w:rsidR="006B139D" w:rsidRPr="00C464E3" w14:paraId="71399681" w14:textId="77777777" w:rsidTr="001D140C">
        <w:trPr>
          <w:trHeight w:val="885"/>
          <w:jc w:val="center"/>
        </w:trPr>
        <w:tc>
          <w:tcPr>
            <w:tcW w:w="810" w:type="dxa"/>
            <w:vMerge/>
            <w:shd w:val="clear" w:color="auto" w:fill="D9D9D9" w:themeFill="background1" w:themeFillShade="D9"/>
          </w:tcPr>
          <w:p w14:paraId="62CF564F" w14:textId="77777777" w:rsidR="006B139D" w:rsidRPr="00C464E3" w:rsidRDefault="006B139D" w:rsidP="001D140C">
            <w:pPr>
              <w:jc w:val="both"/>
              <w:rPr>
                <w:rFonts w:cs="Tahoma"/>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tcPr>
          <w:p w14:paraId="472F00AC" w14:textId="77777777" w:rsidR="006B139D" w:rsidRPr="00C464E3" w:rsidRDefault="006B139D" w:rsidP="001D140C">
            <w:pPr>
              <w:jc w:val="both"/>
              <w:rPr>
                <w:rFonts w:cs="Tahoma"/>
                <w:sz w:val="24"/>
                <w:szCs w:val="24"/>
                <w:highlight w:val="lightGray"/>
              </w:rPr>
            </w:pPr>
            <w:r w:rsidRPr="00C464E3">
              <w:rPr>
                <w:rFonts w:cs="Tahoma"/>
                <w:sz w:val="24"/>
                <w:szCs w:val="24"/>
                <w:highlight w:val="lightGray"/>
              </w:rPr>
              <w:t>Insert accreditation details</w:t>
            </w:r>
          </w:p>
        </w:tc>
      </w:tr>
      <w:tr w:rsidR="006B139D" w:rsidRPr="001463D6" w14:paraId="45B9CC03" w14:textId="77777777" w:rsidTr="001D140C">
        <w:trPr>
          <w:trHeight w:val="885"/>
          <w:jc w:val="center"/>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494FD2C4" w14:textId="77777777" w:rsidR="006B139D" w:rsidRPr="00C464E3" w:rsidRDefault="00E46F2B" w:rsidP="001D140C">
            <w:pPr>
              <w:jc w:val="both"/>
              <w:rPr>
                <w:rFonts w:cs="Tahoma"/>
                <w:b/>
                <w:sz w:val="24"/>
                <w:szCs w:val="24"/>
              </w:rPr>
            </w:pPr>
            <w:r>
              <w:rPr>
                <w:rFonts w:cs="Tahoma"/>
                <w:b/>
                <w:sz w:val="24"/>
                <w:szCs w:val="24"/>
              </w:rPr>
              <w:t>13</w:t>
            </w:r>
          </w:p>
          <w:p w14:paraId="16558571" w14:textId="77777777" w:rsidR="006B139D" w:rsidRPr="00C464E3" w:rsidRDefault="006B139D" w:rsidP="001D140C">
            <w:pPr>
              <w:jc w:val="both"/>
              <w:rPr>
                <w:rFonts w:cs="Tahoma"/>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D0A87" w14:textId="77777777" w:rsidR="006B139D" w:rsidRPr="001463D6" w:rsidRDefault="006B139D" w:rsidP="001D140C">
            <w:pPr>
              <w:jc w:val="both"/>
              <w:rPr>
                <w:rFonts w:cs="Tahoma"/>
                <w:sz w:val="24"/>
                <w:szCs w:val="24"/>
              </w:rPr>
            </w:pPr>
            <w:r>
              <w:rPr>
                <w:rFonts w:cs="Tahoma"/>
                <w:b/>
                <w:sz w:val="24"/>
                <w:szCs w:val="24"/>
              </w:rPr>
              <w:t xml:space="preserve">Please provide the organisation </w:t>
            </w:r>
            <w:r w:rsidRPr="001463D6">
              <w:rPr>
                <w:rFonts w:cs="Tahoma"/>
                <w:b/>
                <w:sz w:val="24"/>
                <w:szCs w:val="24"/>
              </w:rPr>
              <w:t>name, contact details and a brief description of 2 contracts of a similar nature which demonstrate the Bidder’s experience in r</w:t>
            </w:r>
            <w:r>
              <w:rPr>
                <w:rFonts w:cs="Tahoma"/>
                <w:b/>
                <w:sz w:val="24"/>
                <w:szCs w:val="24"/>
              </w:rPr>
              <w:t>elation to Ageing Better’s requirements</w:t>
            </w:r>
            <w:r w:rsidR="00E46F2B">
              <w:rPr>
                <w:rFonts w:cs="Tahoma"/>
                <w:b/>
                <w:sz w:val="24"/>
                <w:szCs w:val="24"/>
              </w:rPr>
              <w:t>. Any c</w:t>
            </w:r>
            <w:r w:rsidRPr="001463D6">
              <w:rPr>
                <w:rFonts w:cs="Tahoma"/>
                <w:b/>
                <w:sz w:val="24"/>
                <w:szCs w:val="24"/>
              </w:rPr>
              <w:t xml:space="preserve">ontract award will be subject to a satisfactory reference being provided by one or </w:t>
            </w:r>
            <w:proofErr w:type="gramStart"/>
            <w:r w:rsidRPr="001463D6">
              <w:rPr>
                <w:rFonts w:cs="Tahoma"/>
                <w:b/>
                <w:sz w:val="24"/>
                <w:szCs w:val="24"/>
              </w:rPr>
              <w:t>both of the named</w:t>
            </w:r>
            <w:proofErr w:type="gramEnd"/>
            <w:r w:rsidRPr="001463D6">
              <w:rPr>
                <w:rFonts w:cs="Tahoma"/>
                <w:b/>
                <w:sz w:val="24"/>
                <w:szCs w:val="24"/>
              </w:rPr>
              <w:t xml:space="preserve"> companies. </w:t>
            </w:r>
          </w:p>
        </w:tc>
      </w:tr>
      <w:tr w:rsidR="006B139D" w:rsidRPr="00C464E3" w14:paraId="4004B732" w14:textId="77777777" w:rsidTr="001D140C">
        <w:trPr>
          <w:trHeight w:val="885"/>
          <w:jc w:val="center"/>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03D4694F" w14:textId="77777777" w:rsidR="006B139D" w:rsidRPr="00C464E3" w:rsidRDefault="006B139D" w:rsidP="001D140C">
            <w:pPr>
              <w:jc w:val="both"/>
              <w:rPr>
                <w:rFonts w:cs="Tahoma"/>
                <w:b/>
                <w:sz w:val="24"/>
                <w:szCs w:val="24"/>
              </w:rPr>
            </w:pPr>
          </w:p>
        </w:tc>
        <w:tc>
          <w:tcPr>
            <w:tcW w:w="8206" w:type="dxa"/>
            <w:gridSpan w:val="2"/>
            <w:tcBorders>
              <w:top w:val="single" w:sz="4" w:space="0" w:color="auto"/>
              <w:left w:val="single" w:sz="4" w:space="0" w:color="auto"/>
              <w:bottom w:val="single" w:sz="4" w:space="0" w:color="auto"/>
              <w:right w:val="single" w:sz="4" w:space="0" w:color="auto"/>
            </w:tcBorders>
          </w:tcPr>
          <w:p w14:paraId="06D8A37D" w14:textId="77777777" w:rsidR="006B139D" w:rsidRPr="001463D6" w:rsidRDefault="006B139D" w:rsidP="001D140C">
            <w:pPr>
              <w:jc w:val="both"/>
              <w:rPr>
                <w:rFonts w:cs="Tahoma"/>
                <w:sz w:val="24"/>
                <w:szCs w:val="24"/>
              </w:rPr>
            </w:pPr>
            <w:r w:rsidRPr="001463D6">
              <w:rPr>
                <w:rFonts w:cs="Tahoma"/>
                <w:sz w:val="24"/>
                <w:szCs w:val="24"/>
                <w:highlight w:val="lightGray"/>
              </w:rPr>
              <w:t>Insert details</w:t>
            </w:r>
          </w:p>
        </w:tc>
      </w:tr>
    </w:tbl>
    <w:p w14:paraId="0FF4C944" w14:textId="77777777" w:rsidR="006B139D" w:rsidRDefault="006B139D" w:rsidP="006B139D">
      <w:pPr>
        <w:spacing w:after="0" w:line="240" w:lineRule="auto"/>
        <w:rPr>
          <w:rFonts w:eastAsia="Times New Roman" w:cs="Tahoma"/>
          <w:b/>
          <w:color w:val="191919"/>
          <w:sz w:val="24"/>
          <w:szCs w:val="24"/>
          <w:u w:val="single"/>
        </w:rPr>
      </w:pPr>
    </w:p>
    <w:p w14:paraId="3CD9EFD9" w14:textId="77777777" w:rsidR="009E1567" w:rsidRDefault="009E1567" w:rsidP="00965823">
      <w:pPr>
        <w:spacing w:after="0" w:line="240" w:lineRule="auto"/>
        <w:jc w:val="center"/>
        <w:rPr>
          <w:rFonts w:eastAsia="Times New Roman" w:cs="Tahoma"/>
          <w:b/>
          <w:color w:val="191919"/>
          <w:sz w:val="24"/>
          <w:szCs w:val="24"/>
          <w:u w:val="single"/>
        </w:rPr>
        <w:sectPr w:rsidR="009E1567">
          <w:pgSz w:w="11906" w:h="16838"/>
          <w:pgMar w:top="1440" w:right="1440" w:bottom="1440" w:left="1440" w:header="708" w:footer="708" w:gutter="0"/>
          <w:cols w:space="708"/>
          <w:docGrid w:linePitch="360"/>
        </w:sectPr>
      </w:pPr>
    </w:p>
    <w:p w14:paraId="0FD32FE0" w14:textId="77777777" w:rsidR="0077705C" w:rsidRPr="00B41AEC" w:rsidRDefault="0077705C" w:rsidP="0077705C">
      <w:pPr>
        <w:spacing w:after="0" w:line="240" w:lineRule="auto"/>
        <w:jc w:val="center"/>
        <w:rPr>
          <w:rFonts w:eastAsia="Times New Roman" w:cs="Tahoma"/>
          <w:b/>
          <w:color w:val="191919"/>
          <w:sz w:val="24"/>
          <w:szCs w:val="24"/>
          <w:u w:val="single"/>
        </w:rPr>
      </w:pPr>
      <w:r>
        <w:rPr>
          <w:rFonts w:eastAsia="Times New Roman" w:cs="Tahoma"/>
          <w:b/>
          <w:color w:val="191919"/>
          <w:sz w:val="24"/>
          <w:szCs w:val="24"/>
          <w:u w:val="single"/>
        </w:rPr>
        <w:lastRenderedPageBreak/>
        <w:t>Bid Proposal</w:t>
      </w:r>
    </w:p>
    <w:p w14:paraId="33E06843" w14:textId="77777777" w:rsidR="0077705C" w:rsidRPr="00B41AEC" w:rsidRDefault="0077705C" w:rsidP="0077705C">
      <w:pPr>
        <w:spacing w:after="0" w:line="240" w:lineRule="auto"/>
        <w:jc w:val="center"/>
        <w:rPr>
          <w:rFonts w:eastAsia="Times New Roman" w:cs="Tahoma"/>
          <w:b/>
          <w:color w:val="191919"/>
          <w:sz w:val="24"/>
          <w:szCs w:val="24"/>
          <w:u w:val="single"/>
        </w:rPr>
      </w:pPr>
    </w:p>
    <w:p w14:paraId="55B80F18" w14:textId="77777777" w:rsidR="0077705C" w:rsidRPr="00894C8A" w:rsidRDefault="0077705C" w:rsidP="00AB66FB">
      <w:pPr>
        <w:rPr>
          <w:b/>
        </w:rPr>
      </w:pPr>
      <w:r w:rsidRPr="00894C8A">
        <w:rPr>
          <w:b/>
        </w:rPr>
        <w:t>Quality (</w:t>
      </w:r>
      <w:r w:rsidR="00A0109C" w:rsidRPr="00894C8A">
        <w:rPr>
          <w:b/>
        </w:rPr>
        <w:t>weighting 7</w:t>
      </w:r>
      <w:r w:rsidRPr="00894C8A">
        <w:rPr>
          <w:b/>
        </w:rPr>
        <w:t>0%)</w:t>
      </w:r>
    </w:p>
    <w:p w14:paraId="1127DF44" w14:textId="77777777" w:rsidR="0077705C" w:rsidRPr="00894C8A" w:rsidRDefault="0077705C" w:rsidP="00AB66FB">
      <w:r w:rsidRPr="00894C8A">
        <w:t>Reflecting the requirements set out in the Project Brief</w:t>
      </w:r>
      <w:r w:rsidR="003B4920" w:rsidRPr="00894C8A">
        <w:t>, please submit your responses to the following</w:t>
      </w:r>
      <w:r w:rsidRPr="00894C8A">
        <w:t>:</w:t>
      </w:r>
    </w:p>
    <w:p w14:paraId="41ACFB7C" w14:textId="69DD4057" w:rsidR="0077705C" w:rsidRPr="00894C8A" w:rsidRDefault="0077705C" w:rsidP="00AB66FB">
      <w:pPr>
        <w:pStyle w:val="ListParagraph"/>
        <w:numPr>
          <w:ilvl w:val="0"/>
          <w:numId w:val="16"/>
        </w:numPr>
        <w:ind w:hanging="720"/>
      </w:pPr>
      <w:r w:rsidRPr="00894C8A">
        <w:rPr>
          <w:b/>
        </w:rPr>
        <w:t>Experience (</w:t>
      </w:r>
      <w:r w:rsidR="00A0109C" w:rsidRPr="00894C8A">
        <w:rPr>
          <w:b/>
        </w:rPr>
        <w:t xml:space="preserve">weighting </w:t>
      </w:r>
      <w:r w:rsidR="593D146A" w:rsidRPr="00894C8A">
        <w:rPr>
          <w:b/>
          <w:bCs/>
        </w:rPr>
        <w:t>10</w:t>
      </w:r>
      <w:r w:rsidRPr="00894C8A">
        <w:rPr>
          <w:b/>
        </w:rPr>
        <w:t>%)</w:t>
      </w:r>
    </w:p>
    <w:p w14:paraId="24389E56" w14:textId="3431A284" w:rsidR="0077705C" w:rsidRPr="005F71EC" w:rsidRDefault="0077705C" w:rsidP="00AB66FB">
      <w:r w:rsidRPr="005F71EC">
        <w:t xml:space="preserve">Please </w:t>
      </w:r>
      <w:r w:rsidR="00841938">
        <w:t>highlight</w:t>
      </w:r>
      <w:r w:rsidRPr="005F71EC">
        <w:t xml:space="preserve"> your experience of successfully delivering projects of a similar nature, detailing the quality, experience and technical skills of the delivery team who will deliver against this </w:t>
      </w:r>
      <w:r w:rsidR="00A31D9B" w:rsidRPr="005F71EC">
        <w:t>contract</w:t>
      </w:r>
      <w:r w:rsidRPr="005F71EC">
        <w:t xml:space="preserve"> (</w:t>
      </w:r>
      <w:r w:rsidR="00A0109C" w:rsidRPr="005F71EC">
        <w:t>maximum 1,0</w:t>
      </w:r>
      <w:r w:rsidRPr="005F71EC">
        <w:t>00 words).</w:t>
      </w:r>
    </w:p>
    <w:p w14:paraId="2B1F1E5D" w14:textId="77777777" w:rsidR="003B4920" w:rsidRPr="005F71EC" w:rsidRDefault="003B4920" w:rsidP="00AB66FB">
      <w:pPr>
        <w:pStyle w:val="ListParagraph"/>
        <w:numPr>
          <w:ilvl w:val="0"/>
          <w:numId w:val="16"/>
        </w:numPr>
        <w:ind w:hanging="720"/>
        <w:rPr>
          <w:b/>
        </w:rPr>
      </w:pPr>
      <w:r w:rsidRPr="005F71EC">
        <w:rPr>
          <w:b/>
        </w:rPr>
        <w:t>Stakeholder Engagement (weighting</w:t>
      </w:r>
      <w:r w:rsidR="00A0109C" w:rsidRPr="005F71EC">
        <w:rPr>
          <w:b/>
        </w:rPr>
        <w:t xml:space="preserve"> 20%)</w:t>
      </w:r>
    </w:p>
    <w:p w14:paraId="63DC9672" w14:textId="77777777" w:rsidR="003B4920" w:rsidRPr="005F71EC" w:rsidRDefault="003B4920" w:rsidP="00AB66FB">
      <w:r w:rsidRPr="005F71EC">
        <w:t>Please provide details of how you will engage with key stakeholders associated with the project to ensure a successful contract delivery (</w:t>
      </w:r>
      <w:r w:rsidR="00A0109C" w:rsidRPr="005F71EC">
        <w:t>maximum 1,0</w:t>
      </w:r>
      <w:r w:rsidRPr="005F71EC">
        <w:t>00 words).</w:t>
      </w:r>
    </w:p>
    <w:p w14:paraId="20848A41" w14:textId="10E20931" w:rsidR="0077705C" w:rsidRPr="005F71EC" w:rsidRDefault="0077705C" w:rsidP="00AB66FB">
      <w:pPr>
        <w:pStyle w:val="ListParagraph"/>
        <w:numPr>
          <w:ilvl w:val="0"/>
          <w:numId w:val="16"/>
        </w:numPr>
        <w:ind w:hanging="720"/>
      </w:pPr>
      <w:r w:rsidRPr="005F71EC">
        <w:rPr>
          <w:b/>
        </w:rPr>
        <w:t>Delivery of Outcomes and Objectives (</w:t>
      </w:r>
      <w:r w:rsidR="00A0109C" w:rsidRPr="005F71EC">
        <w:rPr>
          <w:b/>
        </w:rPr>
        <w:t xml:space="preserve">weighting </w:t>
      </w:r>
      <w:r w:rsidR="68A84B99" w:rsidRPr="005F71EC">
        <w:rPr>
          <w:b/>
          <w:bCs/>
        </w:rPr>
        <w:t>20</w:t>
      </w:r>
      <w:r w:rsidRPr="005F71EC">
        <w:rPr>
          <w:b/>
        </w:rPr>
        <w:t xml:space="preserve">%) </w:t>
      </w:r>
    </w:p>
    <w:p w14:paraId="17B8963D" w14:textId="77777777" w:rsidR="0077705C" w:rsidRPr="005F71EC" w:rsidRDefault="0077705C" w:rsidP="00AB66FB">
      <w:r w:rsidRPr="005F71EC">
        <w:t>Please demonstrate how you will deliver against the outcomes and objectives as set out in the Project Brief (</w:t>
      </w:r>
      <w:r w:rsidR="00A0109C" w:rsidRPr="005F71EC">
        <w:t>maximum 1,0</w:t>
      </w:r>
      <w:r w:rsidRPr="005F71EC">
        <w:t>00 words).</w:t>
      </w:r>
    </w:p>
    <w:p w14:paraId="1F686599" w14:textId="77777777" w:rsidR="0077705C" w:rsidRPr="005F71EC" w:rsidRDefault="003B4920" w:rsidP="00AB66FB">
      <w:pPr>
        <w:pStyle w:val="ListParagraph"/>
        <w:numPr>
          <w:ilvl w:val="0"/>
          <w:numId w:val="16"/>
        </w:numPr>
        <w:ind w:hanging="720"/>
      </w:pPr>
      <w:r w:rsidRPr="005F71EC">
        <w:rPr>
          <w:b/>
        </w:rPr>
        <w:t>Communications and Performance</w:t>
      </w:r>
      <w:r w:rsidR="0077705C" w:rsidRPr="005F71EC">
        <w:rPr>
          <w:b/>
        </w:rPr>
        <w:t xml:space="preserve"> (</w:t>
      </w:r>
      <w:r w:rsidR="00A0109C" w:rsidRPr="005F71EC">
        <w:rPr>
          <w:b/>
        </w:rPr>
        <w:t>weighting 10</w:t>
      </w:r>
      <w:r w:rsidR="0077705C" w:rsidRPr="005F71EC">
        <w:rPr>
          <w:b/>
        </w:rPr>
        <w:t>%)</w:t>
      </w:r>
    </w:p>
    <w:p w14:paraId="030E6458" w14:textId="77777777" w:rsidR="0077705C" w:rsidRPr="005F71EC" w:rsidRDefault="0077705C" w:rsidP="00AB66FB">
      <w:r w:rsidRPr="005F71EC">
        <w:t>Please demonstrate how you will ensure timely and effective communications with key stakeholders, and how you will manage and monitor performance, th</w:t>
      </w:r>
      <w:r w:rsidR="003B4920" w:rsidRPr="005F71EC">
        <w:t>roughout the term of the contract</w:t>
      </w:r>
      <w:r w:rsidRPr="005F71EC">
        <w:t xml:space="preserve"> (maximum 500 words).</w:t>
      </w:r>
    </w:p>
    <w:p w14:paraId="5A2C3B90" w14:textId="77777777" w:rsidR="0077705C" w:rsidRPr="005F71EC" w:rsidRDefault="0077705C" w:rsidP="00AB66FB">
      <w:pPr>
        <w:pStyle w:val="ListParagraph"/>
        <w:numPr>
          <w:ilvl w:val="0"/>
          <w:numId w:val="16"/>
        </w:numPr>
        <w:ind w:hanging="720"/>
      </w:pPr>
      <w:r w:rsidRPr="005F71EC">
        <w:rPr>
          <w:b/>
        </w:rPr>
        <w:t>Risk Management Analysis (</w:t>
      </w:r>
      <w:r w:rsidR="00A0109C" w:rsidRPr="005F71EC">
        <w:rPr>
          <w:b/>
        </w:rPr>
        <w:t>weighting 10</w:t>
      </w:r>
      <w:r w:rsidRPr="005F71EC">
        <w:rPr>
          <w:b/>
        </w:rPr>
        <w:t>%)</w:t>
      </w:r>
    </w:p>
    <w:p w14:paraId="6DF5FAF9" w14:textId="77777777" w:rsidR="0077705C" w:rsidRDefault="0077705C" w:rsidP="00AB66FB">
      <w:r w:rsidRPr="005F71EC">
        <w:t>Please identify the risks to achieving the stated outcomes and objectives and your proposals for mitigating them (maximum 500 words).</w:t>
      </w:r>
    </w:p>
    <w:p w14:paraId="10AA1660" w14:textId="77777777" w:rsidR="00A0109C" w:rsidRPr="00282EA3" w:rsidRDefault="00A0109C" w:rsidP="00FE2335">
      <w:r w:rsidRPr="00FE2335">
        <w:rPr>
          <w:b/>
        </w:rPr>
        <w:t>Price (weighting 30%)</w:t>
      </w:r>
    </w:p>
    <w:p w14:paraId="594E222C" w14:textId="63AC864E" w:rsidR="00AB66FB" w:rsidRDefault="00A0109C" w:rsidP="00C168B7">
      <w:pPr>
        <w:rPr>
          <w:rFonts w:cs="Tahoma"/>
          <w:b/>
          <w:sz w:val="24"/>
          <w:szCs w:val="24"/>
        </w:rPr>
      </w:pPr>
      <w:r w:rsidRPr="00282EA3">
        <w:t xml:space="preserve">Please provide </w:t>
      </w:r>
      <w:r w:rsidRPr="00282EA3">
        <w:rPr>
          <w:rFonts w:ascii="Calibri" w:eastAsia="Calibri" w:hAnsi="Calibri" w:cs="Arial"/>
          <w:lang w:eastAsia="en-GB"/>
        </w:rPr>
        <w:t xml:space="preserve">your proposed </w:t>
      </w:r>
      <w:r w:rsidR="000B5E64" w:rsidRPr="00282EA3">
        <w:rPr>
          <w:rFonts w:ascii="Calibri" w:eastAsia="Calibri" w:hAnsi="Calibri" w:cs="Arial"/>
          <w:lang w:eastAsia="en-GB"/>
        </w:rPr>
        <w:t>cost</w:t>
      </w:r>
      <w:r w:rsidRPr="00282EA3">
        <w:rPr>
          <w:rFonts w:ascii="Calibri" w:eastAsia="Calibri" w:hAnsi="Calibri" w:cs="Arial"/>
          <w:lang w:eastAsia="en-GB"/>
        </w:rPr>
        <w:t xml:space="preserve"> for delivery of the contract</w:t>
      </w:r>
      <w:r w:rsidR="000B5E64" w:rsidRPr="00282EA3">
        <w:rPr>
          <w:rFonts w:ascii="Calibri" w:eastAsia="Calibri" w:hAnsi="Calibri" w:cs="Arial"/>
          <w:lang w:eastAsia="en-GB"/>
        </w:rPr>
        <w:t xml:space="preserve">. This shall be broken down to show the cost of each individual milestone, the proposed number of days allocated to the contract, the day rates of each allocated staff member, and any applicable expenses. All costs are to be stated </w:t>
      </w:r>
      <w:r w:rsidRPr="00282EA3">
        <w:rPr>
          <w:rFonts w:ascii="Calibri" w:eastAsia="Calibri" w:hAnsi="Calibri" w:cs="Arial"/>
          <w:lang w:eastAsia="en-GB"/>
        </w:rPr>
        <w:t>exclusive of VAT, and co</w:t>
      </w:r>
      <w:r w:rsidR="000B5E64" w:rsidRPr="00282EA3">
        <w:rPr>
          <w:rFonts w:ascii="Calibri" w:eastAsia="Calibri" w:hAnsi="Calibri" w:cs="Arial"/>
          <w:lang w:eastAsia="en-GB"/>
        </w:rPr>
        <w:t>nfirmation if VAT is applicable.</w:t>
      </w:r>
    </w:p>
    <w:p w14:paraId="2581E467" w14:textId="77777777" w:rsidR="0077705C" w:rsidRPr="00B41AEC" w:rsidRDefault="0077705C" w:rsidP="00AB66FB">
      <w:pPr>
        <w:spacing w:after="0"/>
        <w:ind w:left="720" w:hanging="720"/>
        <w:rPr>
          <w:rFonts w:cs="Tahoma"/>
          <w:b/>
          <w:sz w:val="24"/>
          <w:szCs w:val="24"/>
        </w:rPr>
      </w:pPr>
      <w:r w:rsidRPr="00B41AEC">
        <w:rPr>
          <w:rFonts w:cs="Tahoma"/>
          <w:b/>
          <w:sz w:val="24"/>
          <w:szCs w:val="24"/>
        </w:rPr>
        <w:t xml:space="preserve">Total Price for this </w:t>
      </w:r>
      <w:r w:rsidR="00976F2F">
        <w:rPr>
          <w:rFonts w:cs="Tahoma"/>
          <w:b/>
          <w:sz w:val="24"/>
          <w:szCs w:val="24"/>
        </w:rPr>
        <w:t>Tender</w:t>
      </w:r>
    </w:p>
    <w:p w14:paraId="032404E9" w14:textId="77777777" w:rsidR="0077705C" w:rsidRPr="00B41AEC" w:rsidRDefault="0077705C" w:rsidP="00AB66FB">
      <w:pPr>
        <w:spacing w:after="0"/>
        <w:ind w:left="720" w:hanging="720"/>
        <w:rPr>
          <w:rFonts w:cs="Tahoma"/>
          <w:b/>
          <w:sz w:val="24"/>
          <w:szCs w:val="24"/>
        </w:rPr>
      </w:pPr>
    </w:p>
    <w:p w14:paraId="17DD08AF" w14:textId="77777777" w:rsidR="0077705C" w:rsidRPr="00B41AEC" w:rsidRDefault="0077705C" w:rsidP="00AB66FB">
      <w:pPr>
        <w:spacing w:after="0"/>
        <w:ind w:left="720" w:hanging="720"/>
        <w:rPr>
          <w:rFonts w:cs="Tahoma"/>
          <w:sz w:val="24"/>
          <w:szCs w:val="24"/>
          <w:u w:val="dotted"/>
        </w:rPr>
      </w:pPr>
      <w:r w:rsidRPr="00B41AEC">
        <w:rPr>
          <w:rFonts w:cs="Tahoma"/>
          <w:sz w:val="24"/>
          <w:szCs w:val="24"/>
        </w:rPr>
        <w:t>£</w:t>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r w:rsidRPr="00B41AEC">
        <w:rPr>
          <w:rFonts w:cs="Tahoma"/>
          <w:sz w:val="24"/>
          <w:szCs w:val="24"/>
          <w:u w:val="dotted"/>
        </w:rPr>
        <w:tab/>
      </w:r>
    </w:p>
    <w:p w14:paraId="2241A2FF" w14:textId="77777777" w:rsidR="000B5E64" w:rsidRDefault="0077705C" w:rsidP="00AB66FB">
      <w:pPr>
        <w:pStyle w:val="BodyText2"/>
        <w:spacing w:after="0" w:line="276" w:lineRule="auto"/>
        <w:rPr>
          <w:rFonts w:asciiTheme="minorHAnsi" w:hAnsiTheme="minorHAnsi" w:cs="Tahoma"/>
          <w:szCs w:val="24"/>
          <w:u w:val="dotted"/>
        </w:rPr>
        <w:sectPr w:rsidR="000B5E64">
          <w:pgSz w:w="11906" w:h="16838"/>
          <w:pgMar w:top="1440" w:right="1440" w:bottom="1440" w:left="1440" w:header="708" w:footer="708" w:gutter="0"/>
          <w:cols w:space="708"/>
          <w:docGrid w:linePitch="360"/>
        </w:sectPr>
      </w:pPr>
      <w:r w:rsidRPr="00B41AEC">
        <w:rPr>
          <w:rFonts w:asciiTheme="minorHAnsi" w:hAnsiTheme="minorHAnsi" w:cs="Tahoma"/>
          <w:szCs w:val="24"/>
        </w:rPr>
        <w:t xml:space="preserve">in words </w:t>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r w:rsidRPr="00B41AEC">
        <w:rPr>
          <w:rFonts w:asciiTheme="minorHAnsi" w:hAnsiTheme="minorHAnsi" w:cs="Tahoma"/>
          <w:szCs w:val="24"/>
          <w:u w:val="dotted"/>
        </w:rPr>
        <w:tab/>
      </w:r>
    </w:p>
    <w:p w14:paraId="4B16CCF4" w14:textId="77777777" w:rsidR="0077705C" w:rsidRPr="00B41AEC" w:rsidRDefault="0077705C" w:rsidP="00AB66FB">
      <w:pPr>
        <w:spacing w:after="0"/>
        <w:rPr>
          <w:rFonts w:eastAsia="Times New Roman" w:cs="Tahoma"/>
          <w:b/>
          <w:sz w:val="24"/>
          <w:szCs w:val="24"/>
          <w:u w:val="single"/>
        </w:rPr>
      </w:pPr>
      <w:r w:rsidRPr="00B41AEC">
        <w:rPr>
          <w:rFonts w:eastAsia="Times New Roman" w:cs="Tahoma"/>
          <w:b/>
          <w:sz w:val="24"/>
          <w:szCs w:val="24"/>
          <w:u w:val="single"/>
        </w:rPr>
        <w:lastRenderedPageBreak/>
        <w:t>Declaration</w:t>
      </w:r>
    </w:p>
    <w:p w14:paraId="44C18EF2" w14:textId="77777777" w:rsidR="0077705C" w:rsidRPr="00B41AEC" w:rsidRDefault="0077705C" w:rsidP="00AB66FB">
      <w:pPr>
        <w:spacing w:after="0"/>
        <w:rPr>
          <w:rFonts w:eastAsia="Times New Roman" w:cs="Tahoma"/>
          <w:b/>
          <w:sz w:val="24"/>
          <w:szCs w:val="24"/>
          <w:u w:val="single"/>
        </w:rPr>
      </w:pPr>
    </w:p>
    <w:p w14:paraId="5095BFBE" w14:textId="43068400"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r w:rsidRPr="00B41AEC">
        <w:rPr>
          <w:rFonts w:eastAsia="Times New Roman" w:cs="Tahoma"/>
          <w:color w:val="191919"/>
          <w:sz w:val="24"/>
          <w:szCs w:val="24"/>
          <w:lang w:val="en-US" w:eastAsia="en-GB"/>
        </w:rPr>
        <w:t xml:space="preserve">I/We, having read and </w:t>
      </w:r>
      <w:r w:rsidR="00C846AB">
        <w:rPr>
          <w:rFonts w:eastAsia="Times New Roman" w:cs="Tahoma"/>
          <w:color w:val="191919"/>
          <w:sz w:val="24"/>
          <w:szCs w:val="24"/>
          <w:lang w:val="en-US" w:eastAsia="en-GB"/>
        </w:rPr>
        <w:t>understood the Invitation to</w:t>
      </w:r>
      <w:r w:rsidRPr="00B41AEC">
        <w:rPr>
          <w:rFonts w:eastAsia="Times New Roman" w:cs="Tahoma"/>
          <w:color w:val="191919"/>
          <w:sz w:val="24"/>
          <w:szCs w:val="24"/>
          <w:lang w:val="en-US" w:eastAsia="en-GB"/>
        </w:rPr>
        <w:t xml:space="preserve"> </w:t>
      </w:r>
      <w:r w:rsidR="00976F2F">
        <w:rPr>
          <w:rFonts w:eastAsia="Times New Roman" w:cs="Tahoma"/>
          <w:color w:val="191919"/>
          <w:sz w:val="24"/>
          <w:szCs w:val="24"/>
          <w:lang w:val="en-US" w:eastAsia="en-GB"/>
        </w:rPr>
        <w:t>Tender</w:t>
      </w:r>
      <w:r w:rsidRPr="00B41AEC">
        <w:rPr>
          <w:rFonts w:eastAsia="Times New Roman" w:cs="Tahoma"/>
          <w:color w:val="191919"/>
          <w:sz w:val="24"/>
          <w:szCs w:val="24"/>
          <w:lang w:val="en-US" w:eastAsia="en-GB"/>
        </w:rPr>
        <w:t xml:space="preserve"> hereby offer to supply the </w:t>
      </w:r>
      <w:r w:rsidRPr="00BF167F">
        <w:rPr>
          <w:rFonts w:eastAsia="Times New Roman" w:cs="Tahoma"/>
          <w:color w:val="191919"/>
          <w:sz w:val="24"/>
          <w:szCs w:val="24"/>
        </w:rPr>
        <w:t>Supplies in</w:t>
      </w:r>
      <w:r w:rsidRPr="00B41AEC">
        <w:rPr>
          <w:rFonts w:eastAsia="Times New Roman" w:cs="Tahoma"/>
          <w:color w:val="191919"/>
          <w:sz w:val="24"/>
          <w:szCs w:val="24"/>
        </w:rPr>
        <w:t xml:space="preserve"> accordance with the </w:t>
      </w:r>
      <w:r>
        <w:rPr>
          <w:rFonts w:eastAsia="Times New Roman" w:cs="Tahoma"/>
          <w:color w:val="191919"/>
          <w:sz w:val="24"/>
          <w:szCs w:val="24"/>
        </w:rPr>
        <w:t>Project Brief</w:t>
      </w:r>
      <w:r w:rsidRPr="00B41AEC">
        <w:rPr>
          <w:rFonts w:eastAsia="Times New Roman" w:cs="Tahoma"/>
          <w:color w:val="191919"/>
          <w:sz w:val="24"/>
          <w:szCs w:val="24"/>
        </w:rPr>
        <w:t xml:space="preserve"> </w:t>
      </w:r>
      <w:r w:rsidRPr="00B41AEC">
        <w:rPr>
          <w:rFonts w:eastAsia="Times New Roman" w:cs="Tahoma"/>
          <w:color w:val="191919"/>
          <w:sz w:val="24"/>
          <w:szCs w:val="24"/>
          <w:lang w:val="en-US" w:eastAsia="en-GB"/>
        </w:rPr>
        <w:t xml:space="preserve">at the stated </w:t>
      </w:r>
      <w:r w:rsidR="000B5E64">
        <w:rPr>
          <w:rFonts w:eastAsia="Times New Roman" w:cs="Tahoma"/>
          <w:color w:val="191919"/>
          <w:sz w:val="24"/>
          <w:szCs w:val="24"/>
          <w:lang w:val="en-US" w:eastAsia="en-GB"/>
        </w:rPr>
        <w:t>cost</w:t>
      </w:r>
      <w:r w:rsidRPr="00B41AEC">
        <w:rPr>
          <w:rFonts w:eastAsia="Times New Roman" w:cs="Tahoma"/>
          <w:color w:val="191919"/>
          <w:sz w:val="24"/>
          <w:szCs w:val="24"/>
          <w:lang w:val="en-US" w:eastAsia="en-GB"/>
        </w:rPr>
        <w:t>, and that this offer remains valid for a period of ninety (90) days.</w:t>
      </w:r>
    </w:p>
    <w:p w14:paraId="1BE9B018"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6F155AEA"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r w:rsidRPr="00B41AEC">
        <w:rPr>
          <w:rFonts w:eastAsia="Times New Roman" w:cs="Tahoma"/>
          <w:color w:val="191919"/>
          <w:sz w:val="24"/>
          <w:szCs w:val="24"/>
          <w:lang w:val="en-US" w:eastAsia="en-GB"/>
        </w:rPr>
        <w:t xml:space="preserve">Duly </w:t>
      </w:r>
      <w:proofErr w:type="spellStart"/>
      <w:r w:rsidRPr="00B41AEC">
        <w:rPr>
          <w:rFonts w:eastAsia="Times New Roman" w:cs="Tahoma"/>
          <w:color w:val="191919"/>
          <w:sz w:val="24"/>
          <w:szCs w:val="24"/>
          <w:lang w:val="en-US" w:eastAsia="en-GB"/>
        </w:rPr>
        <w:t>authorised</w:t>
      </w:r>
      <w:proofErr w:type="spellEnd"/>
      <w:r w:rsidRPr="00B41AEC">
        <w:rPr>
          <w:rFonts w:eastAsia="Times New Roman" w:cs="Tahoma"/>
          <w:color w:val="191919"/>
          <w:sz w:val="24"/>
          <w:szCs w:val="24"/>
          <w:lang w:val="en-US" w:eastAsia="en-GB"/>
        </w:rPr>
        <w:t xml:space="preserve"> to submit </w:t>
      </w:r>
      <w:r w:rsidR="00976F2F">
        <w:rPr>
          <w:rFonts w:eastAsia="Times New Roman" w:cs="Tahoma"/>
          <w:color w:val="191919"/>
          <w:sz w:val="24"/>
          <w:szCs w:val="24"/>
          <w:lang w:val="en-US" w:eastAsia="en-GB"/>
        </w:rPr>
        <w:t>Tender</w:t>
      </w:r>
      <w:r w:rsidRPr="00B41AEC">
        <w:rPr>
          <w:rFonts w:eastAsia="Times New Roman" w:cs="Tahoma"/>
          <w:color w:val="191919"/>
          <w:sz w:val="24"/>
          <w:szCs w:val="24"/>
          <w:lang w:val="en-US" w:eastAsia="en-GB"/>
        </w:rPr>
        <w:t>s for and on behalf of the Company:</w:t>
      </w:r>
    </w:p>
    <w:p w14:paraId="214DA6D1"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3B05514E"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560CEBB6"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r w:rsidRPr="00B41AEC">
        <w:rPr>
          <w:rFonts w:eastAsia="Times New Roman" w:cs="Tahoma"/>
          <w:color w:val="191919"/>
          <w:sz w:val="24"/>
          <w:szCs w:val="24"/>
          <w:lang w:val="en-US" w:eastAsia="en-GB"/>
        </w:rPr>
        <w:t>Name: …………………………………………………………………………</w:t>
      </w:r>
    </w:p>
    <w:p w14:paraId="48BB7ECE"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5BFC8EEF"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r w:rsidRPr="00B41AEC">
        <w:rPr>
          <w:rFonts w:eastAsia="Times New Roman" w:cs="Tahoma"/>
          <w:color w:val="191919"/>
          <w:sz w:val="24"/>
          <w:szCs w:val="24"/>
          <w:lang w:val="en-US" w:eastAsia="en-GB"/>
        </w:rPr>
        <w:t>Signature: …………………………………………………………………….</w:t>
      </w:r>
    </w:p>
    <w:p w14:paraId="03044876"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565C7DFB"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r w:rsidRPr="00B41AEC">
        <w:rPr>
          <w:rFonts w:eastAsia="Times New Roman" w:cs="Tahoma"/>
          <w:color w:val="191919"/>
          <w:sz w:val="24"/>
          <w:szCs w:val="24"/>
          <w:lang w:val="en-US" w:eastAsia="en-GB"/>
        </w:rPr>
        <w:t>Date: ………………………………………………………………………</w:t>
      </w:r>
      <w:r w:rsidR="00EF599C" w:rsidRPr="00B41AEC">
        <w:rPr>
          <w:rFonts w:eastAsia="Times New Roman" w:cs="Tahoma"/>
          <w:color w:val="191919"/>
          <w:sz w:val="24"/>
          <w:szCs w:val="24"/>
          <w:lang w:val="en-US" w:eastAsia="en-GB"/>
        </w:rPr>
        <w:t>….</w:t>
      </w:r>
    </w:p>
    <w:p w14:paraId="3559D8FC"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52E5FB03"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r w:rsidRPr="00B41AEC">
        <w:rPr>
          <w:rFonts w:eastAsia="Times New Roman" w:cs="Tahoma"/>
          <w:color w:val="191919"/>
          <w:sz w:val="24"/>
          <w:szCs w:val="24"/>
          <w:lang w:val="en-US" w:eastAsia="en-GB"/>
        </w:rPr>
        <w:t>Company: …………………………………………………………………….</w:t>
      </w:r>
    </w:p>
    <w:p w14:paraId="5BDB7628"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0D50D518"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r w:rsidRPr="00B41AEC">
        <w:rPr>
          <w:rFonts w:eastAsia="Times New Roman" w:cs="Tahoma"/>
          <w:color w:val="191919"/>
          <w:sz w:val="24"/>
          <w:szCs w:val="24"/>
          <w:lang w:val="en-US" w:eastAsia="en-GB"/>
        </w:rPr>
        <w:t>Telephone: ……………………………………………………………………</w:t>
      </w:r>
    </w:p>
    <w:p w14:paraId="710BB728" w14:textId="77777777" w:rsidR="0077705C" w:rsidRPr="00B41AEC" w:rsidRDefault="0077705C" w:rsidP="00AB66FB">
      <w:pPr>
        <w:autoSpaceDE w:val="0"/>
        <w:autoSpaceDN w:val="0"/>
        <w:adjustRightInd w:val="0"/>
        <w:spacing w:after="0" w:line="240" w:lineRule="auto"/>
        <w:rPr>
          <w:rFonts w:eastAsia="Times New Roman" w:cs="Tahoma"/>
          <w:color w:val="191919"/>
          <w:sz w:val="24"/>
          <w:szCs w:val="24"/>
          <w:lang w:val="en-US" w:eastAsia="en-GB"/>
        </w:rPr>
      </w:pPr>
    </w:p>
    <w:p w14:paraId="697E77A2" w14:textId="77777777" w:rsidR="0077705C" w:rsidRPr="00B41AEC" w:rsidRDefault="0077705C" w:rsidP="00AB66FB">
      <w:pPr>
        <w:spacing w:after="0" w:line="240" w:lineRule="auto"/>
        <w:rPr>
          <w:rFonts w:eastAsia="Times New Roman" w:cs="Tahoma"/>
          <w:b/>
          <w:color w:val="FF0000"/>
          <w:sz w:val="24"/>
          <w:szCs w:val="24"/>
        </w:rPr>
      </w:pPr>
      <w:r w:rsidRPr="00B41AEC">
        <w:rPr>
          <w:rFonts w:eastAsia="Times New Roman" w:cs="Tahoma"/>
          <w:color w:val="191919"/>
          <w:sz w:val="24"/>
          <w:szCs w:val="24"/>
          <w:lang w:val="en-US" w:eastAsia="en-GB"/>
        </w:rPr>
        <w:t>E-mail: …………………………………………………………………………</w:t>
      </w:r>
    </w:p>
    <w:p w14:paraId="33C076AA" w14:textId="77777777" w:rsidR="0002294F" w:rsidRPr="00B41AEC" w:rsidRDefault="0002294F" w:rsidP="003B5C1B">
      <w:pPr>
        <w:pStyle w:val="BodyText2"/>
        <w:spacing w:after="0" w:line="276" w:lineRule="auto"/>
        <w:rPr>
          <w:rFonts w:asciiTheme="minorHAnsi" w:hAnsiTheme="minorHAnsi" w:cs="Tahoma"/>
          <w:szCs w:val="24"/>
          <w:u w:val="dotted"/>
          <w:lang w:val="en-US"/>
        </w:rPr>
      </w:pPr>
    </w:p>
    <w:p w14:paraId="7995386A" w14:textId="77777777" w:rsidR="0002294F" w:rsidRPr="00B41AEC" w:rsidRDefault="0002294F" w:rsidP="003B5C1B">
      <w:pPr>
        <w:spacing w:after="0"/>
        <w:rPr>
          <w:rFonts w:eastAsia="Times New Roman" w:cs="Tahoma"/>
          <w:b/>
          <w:sz w:val="24"/>
          <w:szCs w:val="24"/>
          <w:u w:val="single"/>
        </w:rPr>
      </w:pPr>
    </w:p>
    <w:p w14:paraId="6CA2207C" w14:textId="77777777" w:rsidR="0002294F" w:rsidRPr="00B41AEC" w:rsidRDefault="0002294F" w:rsidP="003B5C1B">
      <w:pPr>
        <w:rPr>
          <w:rFonts w:eastAsia="Times New Roman" w:cs="Tahoma"/>
          <w:b/>
          <w:sz w:val="24"/>
          <w:szCs w:val="24"/>
          <w:u w:val="single"/>
        </w:rPr>
      </w:pPr>
    </w:p>
    <w:sectPr w:rsidR="0002294F" w:rsidRPr="00B41A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C8DDC" w14:textId="77777777" w:rsidR="0058628A" w:rsidRDefault="0058628A" w:rsidP="008D4A06">
      <w:pPr>
        <w:spacing w:after="0" w:line="240" w:lineRule="auto"/>
      </w:pPr>
      <w:r>
        <w:separator/>
      </w:r>
    </w:p>
  </w:endnote>
  <w:endnote w:type="continuationSeparator" w:id="0">
    <w:p w14:paraId="3F4A1D66" w14:textId="77777777" w:rsidR="0058628A" w:rsidRDefault="0058628A" w:rsidP="008D4A06">
      <w:pPr>
        <w:spacing w:after="0" w:line="240" w:lineRule="auto"/>
      </w:pPr>
      <w:r>
        <w:continuationSeparator/>
      </w:r>
    </w:p>
  </w:endnote>
  <w:endnote w:type="continuationNotice" w:id="1">
    <w:p w14:paraId="2AB75CC4" w14:textId="77777777" w:rsidR="0058628A" w:rsidRDefault="00586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781B" w14:textId="77777777" w:rsidR="0058628A" w:rsidRDefault="0058628A" w:rsidP="008D4A06">
      <w:pPr>
        <w:spacing w:after="0" w:line="240" w:lineRule="auto"/>
      </w:pPr>
      <w:r>
        <w:separator/>
      </w:r>
    </w:p>
  </w:footnote>
  <w:footnote w:type="continuationSeparator" w:id="0">
    <w:p w14:paraId="60994FBD" w14:textId="77777777" w:rsidR="0058628A" w:rsidRDefault="0058628A" w:rsidP="008D4A06">
      <w:pPr>
        <w:spacing w:after="0" w:line="240" w:lineRule="auto"/>
      </w:pPr>
      <w:r>
        <w:continuationSeparator/>
      </w:r>
    </w:p>
  </w:footnote>
  <w:footnote w:type="continuationNotice" w:id="1">
    <w:p w14:paraId="13008D1E" w14:textId="77777777" w:rsidR="0058628A" w:rsidRDefault="005862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165"/>
    <w:multiLevelType w:val="hybridMultilevel"/>
    <w:tmpl w:val="2666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0A12"/>
    <w:multiLevelType w:val="hybridMultilevel"/>
    <w:tmpl w:val="EA8C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96B0B"/>
    <w:multiLevelType w:val="hybridMultilevel"/>
    <w:tmpl w:val="96DE480A"/>
    <w:lvl w:ilvl="0" w:tplc="B6AC7E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7176F"/>
    <w:multiLevelType w:val="hybridMultilevel"/>
    <w:tmpl w:val="5242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73775E"/>
    <w:multiLevelType w:val="hybridMultilevel"/>
    <w:tmpl w:val="6862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51B7D"/>
    <w:multiLevelType w:val="hybridMultilevel"/>
    <w:tmpl w:val="A29C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9737B"/>
    <w:multiLevelType w:val="multilevel"/>
    <w:tmpl w:val="0228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D6EA1"/>
    <w:multiLevelType w:val="hybridMultilevel"/>
    <w:tmpl w:val="ED3A596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15:restartNumberingAfterBreak="0">
    <w:nsid w:val="2CBD1024"/>
    <w:multiLevelType w:val="hybridMultilevel"/>
    <w:tmpl w:val="53507552"/>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84A0E"/>
    <w:multiLevelType w:val="multilevel"/>
    <w:tmpl w:val="5CB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B462D"/>
    <w:multiLevelType w:val="hybridMultilevel"/>
    <w:tmpl w:val="DE34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60F72"/>
    <w:multiLevelType w:val="multilevel"/>
    <w:tmpl w:val="781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C0F53"/>
    <w:multiLevelType w:val="hybridMultilevel"/>
    <w:tmpl w:val="D13ED1A6"/>
    <w:lvl w:ilvl="0" w:tplc="898643C6">
      <w:start w:val="1"/>
      <w:numFmt w:val="decimal"/>
      <w:lvlText w:val="%1."/>
      <w:lvlJc w:val="left"/>
      <w:pPr>
        <w:ind w:left="720" w:hanging="360"/>
      </w:pPr>
      <w:rPr>
        <w:b/>
        <w:color w:val="462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F4A1E"/>
    <w:multiLevelType w:val="hybridMultilevel"/>
    <w:tmpl w:val="40B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37C65"/>
    <w:multiLevelType w:val="hybridMultilevel"/>
    <w:tmpl w:val="0D18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00A25"/>
    <w:multiLevelType w:val="hybridMultilevel"/>
    <w:tmpl w:val="C6E28130"/>
    <w:lvl w:ilvl="0" w:tplc="86DC35A0">
      <w:start w:val="1"/>
      <w:numFmt w:val="bullet"/>
      <w:lvlText w:val=""/>
      <w:lvlJc w:val="left"/>
      <w:pPr>
        <w:ind w:left="720" w:hanging="360"/>
      </w:pPr>
      <w:rPr>
        <w:rFonts w:ascii="Symbol" w:hAnsi="Symbol" w:hint="default"/>
      </w:rPr>
    </w:lvl>
    <w:lvl w:ilvl="1" w:tplc="C75EFF8E">
      <w:start w:val="1"/>
      <w:numFmt w:val="bullet"/>
      <w:lvlText w:val="o"/>
      <w:lvlJc w:val="left"/>
      <w:pPr>
        <w:ind w:left="1440" w:hanging="360"/>
      </w:pPr>
      <w:rPr>
        <w:rFonts w:ascii="Courier New" w:hAnsi="Courier New" w:cs="Times New Roman" w:hint="default"/>
      </w:rPr>
    </w:lvl>
    <w:lvl w:ilvl="2" w:tplc="A27E2F94">
      <w:start w:val="1"/>
      <w:numFmt w:val="bullet"/>
      <w:lvlText w:val=""/>
      <w:lvlJc w:val="left"/>
      <w:pPr>
        <w:ind w:left="2160" w:hanging="360"/>
      </w:pPr>
      <w:rPr>
        <w:rFonts w:ascii="Wingdings" w:hAnsi="Wingdings" w:hint="default"/>
      </w:rPr>
    </w:lvl>
    <w:lvl w:ilvl="3" w:tplc="B53AE576">
      <w:start w:val="1"/>
      <w:numFmt w:val="bullet"/>
      <w:lvlText w:val=""/>
      <w:lvlJc w:val="left"/>
      <w:pPr>
        <w:ind w:left="2880" w:hanging="360"/>
      </w:pPr>
      <w:rPr>
        <w:rFonts w:ascii="Symbol" w:hAnsi="Symbol" w:hint="default"/>
      </w:rPr>
    </w:lvl>
    <w:lvl w:ilvl="4" w:tplc="86502662">
      <w:start w:val="1"/>
      <w:numFmt w:val="bullet"/>
      <w:lvlText w:val="o"/>
      <w:lvlJc w:val="left"/>
      <w:pPr>
        <w:ind w:left="3600" w:hanging="360"/>
      </w:pPr>
      <w:rPr>
        <w:rFonts w:ascii="Courier New" w:hAnsi="Courier New" w:cs="Times New Roman" w:hint="default"/>
      </w:rPr>
    </w:lvl>
    <w:lvl w:ilvl="5" w:tplc="097ADF68">
      <w:start w:val="1"/>
      <w:numFmt w:val="bullet"/>
      <w:lvlText w:val=""/>
      <w:lvlJc w:val="left"/>
      <w:pPr>
        <w:ind w:left="4320" w:hanging="360"/>
      </w:pPr>
      <w:rPr>
        <w:rFonts w:ascii="Wingdings" w:hAnsi="Wingdings" w:hint="default"/>
      </w:rPr>
    </w:lvl>
    <w:lvl w:ilvl="6" w:tplc="145EA612">
      <w:start w:val="1"/>
      <w:numFmt w:val="bullet"/>
      <w:lvlText w:val=""/>
      <w:lvlJc w:val="left"/>
      <w:pPr>
        <w:ind w:left="5040" w:hanging="360"/>
      </w:pPr>
      <w:rPr>
        <w:rFonts w:ascii="Symbol" w:hAnsi="Symbol" w:hint="default"/>
      </w:rPr>
    </w:lvl>
    <w:lvl w:ilvl="7" w:tplc="A94C3E48">
      <w:start w:val="1"/>
      <w:numFmt w:val="bullet"/>
      <w:lvlText w:val="o"/>
      <w:lvlJc w:val="left"/>
      <w:pPr>
        <w:ind w:left="5760" w:hanging="360"/>
      </w:pPr>
      <w:rPr>
        <w:rFonts w:ascii="Courier New" w:hAnsi="Courier New" w:cs="Times New Roman" w:hint="default"/>
      </w:rPr>
    </w:lvl>
    <w:lvl w:ilvl="8" w:tplc="B4524F80">
      <w:start w:val="1"/>
      <w:numFmt w:val="bullet"/>
      <w:lvlText w:val=""/>
      <w:lvlJc w:val="left"/>
      <w:pPr>
        <w:ind w:left="6480" w:hanging="360"/>
      </w:pPr>
      <w:rPr>
        <w:rFonts w:ascii="Wingdings" w:hAnsi="Wingdings" w:hint="default"/>
      </w:rPr>
    </w:lvl>
  </w:abstractNum>
  <w:abstractNum w:abstractNumId="16" w15:restartNumberingAfterBreak="0">
    <w:nsid w:val="64283008"/>
    <w:multiLevelType w:val="hybridMultilevel"/>
    <w:tmpl w:val="DA686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464CF0"/>
    <w:multiLevelType w:val="hybridMultilevel"/>
    <w:tmpl w:val="0B98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CE4E4E"/>
    <w:multiLevelType w:val="hybridMultilevel"/>
    <w:tmpl w:val="9A1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F2838"/>
    <w:multiLevelType w:val="hybridMultilevel"/>
    <w:tmpl w:val="49D62D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8533D"/>
    <w:multiLevelType w:val="hybridMultilevel"/>
    <w:tmpl w:val="1AC67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76766F"/>
    <w:multiLevelType w:val="hybridMultilevel"/>
    <w:tmpl w:val="C852AE2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9"/>
  </w:num>
  <w:num w:numId="4">
    <w:abstractNumId w:val="13"/>
  </w:num>
  <w:num w:numId="5">
    <w:abstractNumId w:val="14"/>
  </w:num>
  <w:num w:numId="6">
    <w:abstractNumId w:val="11"/>
  </w:num>
  <w:num w:numId="7">
    <w:abstractNumId w:val="18"/>
  </w:num>
  <w:num w:numId="8">
    <w:abstractNumId w:val="17"/>
  </w:num>
  <w:num w:numId="9">
    <w:abstractNumId w:val="3"/>
  </w:num>
  <w:num w:numId="10">
    <w:abstractNumId w:val="4"/>
  </w:num>
  <w:num w:numId="11">
    <w:abstractNumId w:val="10"/>
  </w:num>
  <w:num w:numId="12">
    <w:abstractNumId w:val="5"/>
  </w:num>
  <w:num w:numId="13">
    <w:abstractNumId w:val="8"/>
  </w:num>
  <w:num w:numId="14">
    <w:abstractNumId w:val="1"/>
  </w:num>
  <w:num w:numId="15">
    <w:abstractNumId w:val="12"/>
  </w:num>
  <w:num w:numId="16">
    <w:abstractNumId w:val="2"/>
  </w:num>
  <w:num w:numId="17">
    <w:abstractNumId w:val="19"/>
  </w:num>
  <w:num w:numId="18">
    <w:abstractNumId w:val="21"/>
  </w:num>
  <w:num w:numId="19">
    <w:abstractNumId w:val="15"/>
  </w:num>
  <w:num w:numId="20">
    <w:abstractNumId w:val="16"/>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57"/>
    <w:rsid w:val="000025DA"/>
    <w:rsid w:val="00002E74"/>
    <w:rsid w:val="00013751"/>
    <w:rsid w:val="000164BA"/>
    <w:rsid w:val="00016ECB"/>
    <w:rsid w:val="00020A6D"/>
    <w:rsid w:val="0002294F"/>
    <w:rsid w:val="00024C63"/>
    <w:rsid w:val="00026CDC"/>
    <w:rsid w:val="00030149"/>
    <w:rsid w:val="00031A23"/>
    <w:rsid w:val="00037F25"/>
    <w:rsid w:val="00042437"/>
    <w:rsid w:val="000457F8"/>
    <w:rsid w:val="00046D16"/>
    <w:rsid w:val="000472F2"/>
    <w:rsid w:val="000517D1"/>
    <w:rsid w:val="00053E38"/>
    <w:rsid w:val="00054B5B"/>
    <w:rsid w:val="00056570"/>
    <w:rsid w:val="00063948"/>
    <w:rsid w:val="000644EE"/>
    <w:rsid w:val="0006513E"/>
    <w:rsid w:val="00067927"/>
    <w:rsid w:val="0007251B"/>
    <w:rsid w:val="00081D3A"/>
    <w:rsid w:val="00081FFA"/>
    <w:rsid w:val="00085584"/>
    <w:rsid w:val="00085FAF"/>
    <w:rsid w:val="000866DD"/>
    <w:rsid w:val="0008697F"/>
    <w:rsid w:val="00087F2C"/>
    <w:rsid w:val="00097ED8"/>
    <w:rsid w:val="000A0F82"/>
    <w:rsid w:val="000A2C68"/>
    <w:rsid w:val="000A5274"/>
    <w:rsid w:val="000B4238"/>
    <w:rsid w:val="000B5E64"/>
    <w:rsid w:val="000D32DE"/>
    <w:rsid w:val="000D50B7"/>
    <w:rsid w:val="000F205E"/>
    <w:rsid w:val="000F6353"/>
    <w:rsid w:val="00101389"/>
    <w:rsid w:val="00103B56"/>
    <w:rsid w:val="00103DE4"/>
    <w:rsid w:val="00106891"/>
    <w:rsid w:val="00107DBB"/>
    <w:rsid w:val="001117E7"/>
    <w:rsid w:val="00112985"/>
    <w:rsid w:val="00117652"/>
    <w:rsid w:val="001209CB"/>
    <w:rsid w:val="00131F98"/>
    <w:rsid w:val="00133022"/>
    <w:rsid w:val="00136B3F"/>
    <w:rsid w:val="00141869"/>
    <w:rsid w:val="0014207C"/>
    <w:rsid w:val="00143371"/>
    <w:rsid w:val="00145EC6"/>
    <w:rsid w:val="00153381"/>
    <w:rsid w:val="0015581D"/>
    <w:rsid w:val="00161166"/>
    <w:rsid w:val="00162912"/>
    <w:rsid w:val="00162D50"/>
    <w:rsid w:val="0016521D"/>
    <w:rsid w:val="00165CA6"/>
    <w:rsid w:val="001671CB"/>
    <w:rsid w:val="001676C1"/>
    <w:rsid w:val="001700D2"/>
    <w:rsid w:val="001707A0"/>
    <w:rsid w:val="00173CFC"/>
    <w:rsid w:val="00174A34"/>
    <w:rsid w:val="0018027A"/>
    <w:rsid w:val="001920EA"/>
    <w:rsid w:val="001A0104"/>
    <w:rsid w:val="001A1B15"/>
    <w:rsid w:val="001A3F34"/>
    <w:rsid w:val="001A4E38"/>
    <w:rsid w:val="001A4E46"/>
    <w:rsid w:val="001A5DD7"/>
    <w:rsid w:val="001A7FF3"/>
    <w:rsid w:val="001B3CC0"/>
    <w:rsid w:val="001C03AC"/>
    <w:rsid w:val="001C2CDE"/>
    <w:rsid w:val="001C5820"/>
    <w:rsid w:val="001C6BA1"/>
    <w:rsid w:val="001C6E4D"/>
    <w:rsid w:val="001D076E"/>
    <w:rsid w:val="001D3CBC"/>
    <w:rsid w:val="001D6F04"/>
    <w:rsid w:val="001E7A28"/>
    <w:rsid w:val="001F4D8C"/>
    <w:rsid w:val="0020013D"/>
    <w:rsid w:val="0020056C"/>
    <w:rsid w:val="002011C0"/>
    <w:rsid w:val="00204988"/>
    <w:rsid w:val="00207D7D"/>
    <w:rsid w:val="00211BF6"/>
    <w:rsid w:val="00212352"/>
    <w:rsid w:val="00215473"/>
    <w:rsid w:val="00220838"/>
    <w:rsid w:val="002235B4"/>
    <w:rsid w:val="00227D30"/>
    <w:rsid w:val="00227E6E"/>
    <w:rsid w:val="002340BD"/>
    <w:rsid w:val="0023428D"/>
    <w:rsid w:val="00235B3C"/>
    <w:rsid w:val="00236AC4"/>
    <w:rsid w:val="00242B61"/>
    <w:rsid w:val="0025583A"/>
    <w:rsid w:val="00255883"/>
    <w:rsid w:val="002603F8"/>
    <w:rsid w:val="00267275"/>
    <w:rsid w:val="00270CF6"/>
    <w:rsid w:val="00275969"/>
    <w:rsid w:val="002769DB"/>
    <w:rsid w:val="00282EA3"/>
    <w:rsid w:val="00284F80"/>
    <w:rsid w:val="00296134"/>
    <w:rsid w:val="002A3182"/>
    <w:rsid w:val="002A5EB2"/>
    <w:rsid w:val="002B46DD"/>
    <w:rsid w:val="002B6C98"/>
    <w:rsid w:val="002C306F"/>
    <w:rsid w:val="002D3D8F"/>
    <w:rsid w:val="002E2319"/>
    <w:rsid w:val="002F57EF"/>
    <w:rsid w:val="00307F8F"/>
    <w:rsid w:val="0031006A"/>
    <w:rsid w:val="003103E2"/>
    <w:rsid w:val="00314C49"/>
    <w:rsid w:val="00314DD0"/>
    <w:rsid w:val="00320FEF"/>
    <w:rsid w:val="00323BE6"/>
    <w:rsid w:val="003401FF"/>
    <w:rsid w:val="00340B09"/>
    <w:rsid w:val="0034458D"/>
    <w:rsid w:val="003564A9"/>
    <w:rsid w:val="00376799"/>
    <w:rsid w:val="003808B1"/>
    <w:rsid w:val="003847D3"/>
    <w:rsid w:val="00391076"/>
    <w:rsid w:val="00393090"/>
    <w:rsid w:val="00393592"/>
    <w:rsid w:val="003A1DEC"/>
    <w:rsid w:val="003B15DB"/>
    <w:rsid w:val="003B3772"/>
    <w:rsid w:val="003B44E8"/>
    <w:rsid w:val="003B4920"/>
    <w:rsid w:val="003B5A89"/>
    <w:rsid w:val="003B5C1B"/>
    <w:rsid w:val="003B76A6"/>
    <w:rsid w:val="003C34C2"/>
    <w:rsid w:val="003D7A20"/>
    <w:rsid w:val="003E1C6E"/>
    <w:rsid w:val="004102C4"/>
    <w:rsid w:val="00421676"/>
    <w:rsid w:val="00421784"/>
    <w:rsid w:val="004255CA"/>
    <w:rsid w:val="00425D3C"/>
    <w:rsid w:val="00435572"/>
    <w:rsid w:val="00454277"/>
    <w:rsid w:val="004622FD"/>
    <w:rsid w:val="0046590D"/>
    <w:rsid w:val="00466188"/>
    <w:rsid w:val="00467C7A"/>
    <w:rsid w:val="00472350"/>
    <w:rsid w:val="00482602"/>
    <w:rsid w:val="00487A27"/>
    <w:rsid w:val="00490D1D"/>
    <w:rsid w:val="00492BD7"/>
    <w:rsid w:val="00493CC1"/>
    <w:rsid w:val="004945FB"/>
    <w:rsid w:val="00495483"/>
    <w:rsid w:val="004A38EE"/>
    <w:rsid w:val="004A5EE2"/>
    <w:rsid w:val="004A5F3F"/>
    <w:rsid w:val="004B3671"/>
    <w:rsid w:val="004B57BE"/>
    <w:rsid w:val="004C5FC1"/>
    <w:rsid w:val="004C624C"/>
    <w:rsid w:val="004D3904"/>
    <w:rsid w:val="004D6E3C"/>
    <w:rsid w:val="004E14C2"/>
    <w:rsid w:val="004F1EA2"/>
    <w:rsid w:val="00501C64"/>
    <w:rsid w:val="00506640"/>
    <w:rsid w:val="005148C5"/>
    <w:rsid w:val="00530813"/>
    <w:rsid w:val="00533D6A"/>
    <w:rsid w:val="005342B6"/>
    <w:rsid w:val="00535487"/>
    <w:rsid w:val="005413FF"/>
    <w:rsid w:val="00544DB2"/>
    <w:rsid w:val="00551CF1"/>
    <w:rsid w:val="0055391E"/>
    <w:rsid w:val="00565906"/>
    <w:rsid w:val="00565C8B"/>
    <w:rsid w:val="00572A16"/>
    <w:rsid w:val="00575557"/>
    <w:rsid w:val="00581F4F"/>
    <w:rsid w:val="00583983"/>
    <w:rsid w:val="00585E93"/>
    <w:rsid w:val="0058628A"/>
    <w:rsid w:val="005912D6"/>
    <w:rsid w:val="0059328E"/>
    <w:rsid w:val="005A1DF2"/>
    <w:rsid w:val="005A58E9"/>
    <w:rsid w:val="005A725C"/>
    <w:rsid w:val="005A7DC1"/>
    <w:rsid w:val="005B0017"/>
    <w:rsid w:val="005B0C3B"/>
    <w:rsid w:val="005B16CD"/>
    <w:rsid w:val="005B6C7A"/>
    <w:rsid w:val="005C0131"/>
    <w:rsid w:val="005C298D"/>
    <w:rsid w:val="005C4893"/>
    <w:rsid w:val="005D3AE5"/>
    <w:rsid w:val="005D4661"/>
    <w:rsid w:val="005E0931"/>
    <w:rsid w:val="005E3E4E"/>
    <w:rsid w:val="005F1482"/>
    <w:rsid w:val="005F692E"/>
    <w:rsid w:val="005F71EC"/>
    <w:rsid w:val="00607B78"/>
    <w:rsid w:val="00613E88"/>
    <w:rsid w:val="00625ACF"/>
    <w:rsid w:val="00636C5D"/>
    <w:rsid w:val="0065182A"/>
    <w:rsid w:val="0065473E"/>
    <w:rsid w:val="00655521"/>
    <w:rsid w:val="00655667"/>
    <w:rsid w:val="006600A0"/>
    <w:rsid w:val="00675061"/>
    <w:rsid w:val="00675E35"/>
    <w:rsid w:val="0068219C"/>
    <w:rsid w:val="00692672"/>
    <w:rsid w:val="00694BCE"/>
    <w:rsid w:val="00694D92"/>
    <w:rsid w:val="00696DA1"/>
    <w:rsid w:val="006A2571"/>
    <w:rsid w:val="006A673C"/>
    <w:rsid w:val="006A7AE4"/>
    <w:rsid w:val="006B067D"/>
    <w:rsid w:val="006B139D"/>
    <w:rsid w:val="006B28C8"/>
    <w:rsid w:val="006B3B93"/>
    <w:rsid w:val="006C795D"/>
    <w:rsid w:val="006D12A0"/>
    <w:rsid w:val="006D376C"/>
    <w:rsid w:val="006E6D86"/>
    <w:rsid w:val="006F745E"/>
    <w:rsid w:val="0071004D"/>
    <w:rsid w:val="007200B4"/>
    <w:rsid w:val="00724806"/>
    <w:rsid w:val="00725F4B"/>
    <w:rsid w:val="00730C69"/>
    <w:rsid w:val="007334C2"/>
    <w:rsid w:val="00754912"/>
    <w:rsid w:val="00756056"/>
    <w:rsid w:val="00761128"/>
    <w:rsid w:val="007611C2"/>
    <w:rsid w:val="0076665E"/>
    <w:rsid w:val="00773B36"/>
    <w:rsid w:val="0077705C"/>
    <w:rsid w:val="00783FAA"/>
    <w:rsid w:val="00791B03"/>
    <w:rsid w:val="00792746"/>
    <w:rsid w:val="00795191"/>
    <w:rsid w:val="00796597"/>
    <w:rsid w:val="007A1920"/>
    <w:rsid w:val="007A662C"/>
    <w:rsid w:val="007B2894"/>
    <w:rsid w:val="007B7919"/>
    <w:rsid w:val="007C0980"/>
    <w:rsid w:val="007D2C20"/>
    <w:rsid w:val="007E3A02"/>
    <w:rsid w:val="007F2715"/>
    <w:rsid w:val="007F2DC0"/>
    <w:rsid w:val="007F3409"/>
    <w:rsid w:val="007F6970"/>
    <w:rsid w:val="007F6D98"/>
    <w:rsid w:val="00802198"/>
    <w:rsid w:val="008063FA"/>
    <w:rsid w:val="00807765"/>
    <w:rsid w:val="0081432E"/>
    <w:rsid w:val="00817166"/>
    <w:rsid w:val="0082271A"/>
    <w:rsid w:val="00824B3C"/>
    <w:rsid w:val="00826A0F"/>
    <w:rsid w:val="008322BD"/>
    <w:rsid w:val="00835FEF"/>
    <w:rsid w:val="00837FEE"/>
    <w:rsid w:val="008417B1"/>
    <w:rsid w:val="00841938"/>
    <w:rsid w:val="00842779"/>
    <w:rsid w:val="00843002"/>
    <w:rsid w:val="00844AD4"/>
    <w:rsid w:val="00847E31"/>
    <w:rsid w:val="00856A28"/>
    <w:rsid w:val="00865F5B"/>
    <w:rsid w:val="00866F93"/>
    <w:rsid w:val="0087090A"/>
    <w:rsid w:val="00874A20"/>
    <w:rsid w:val="00874FEF"/>
    <w:rsid w:val="00875D75"/>
    <w:rsid w:val="0087765B"/>
    <w:rsid w:val="008915CD"/>
    <w:rsid w:val="00894C8A"/>
    <w:rsid w:val="00895F66"/>
    <w:rsid w:val="00896171"/>
    <w:rsid w:val="008A395C"/>
    <w:rsid w:val="008A3F9D"/>
    <w:rsid w:val="008A450A"/>
    <w:rsid w:val="008B00AB"/>
    <w:rsid w:val="008B0B4E"/>
    <w:rsid w:val="008B3276"/>
    <w:rsid w:val="008B4151"/>
    <w:rsid w:val="008B6DF4"/>
    <w:rsid w:val="008C5122"/>
    <w:rsid w:val="008D44A0"/>
    <w:rsid w:val="008D4A06"/>
    <w:rsid w:val="008E2996"/>
    <w:rsid w:val="008F3CCD"/>
    <w:rsid w:val="009005E9"/>
    <w:rsid w:val="00905AAB"/>
    <w:rsid w:val="00931ADA"/>
    <w:rsid w:val="00931C91"/>
    <w:rsid w:val="00934B31"/>
    <w:rsid w:val="00935AFC"/>
    <w:rsid w:val="00941706"/>
    <w:rsid w:val="0094330A"/>
    <w:rsid w:val="009448AF"/>
    <w:rsid w:val="009462C3"/>
    <w:rsid w:val="009502E6"/>
    <w:rsid w:val="00950530"/>
    <w:rsid w:val="009544E7"/>
    <w:rsid w:val="00956A7F"/>
    <w:rsid w:val="00962F80"/>
    <w:rsid w:val="00965823"/>
    <w:rsid w:val="009675C3"/>
    <w:rsid w:val="00971D99"/>
    <w:rsid w:val="0097225D"/>
    <w:rsid w:val="00976F2F"/>
    <w:rsid w:val="009774A8"/>
    <w:rsid w:val="00981D24"/>
    <w:rsid w:val="00985F35"/>
    <w:rsid w:val="0098684C"/>
    <w:rsid w:val="00986F23"/>
    <w:rsid w:val="009914B8"/>
    <w:rsid w:val="00994A98"/>
    <w:rsid w:val="009A31D8"/>
    <w:rsid w:val="009A3798"/>
    <w:rsid w:val="009A6362"/>
    <w:rsid w:val="009D2874"/>
    <w:rsid w:val="009D30BF"/>
    <w:rsid w:val="009D3A65"/>
    <w:rsid w:val="009E1567"/>
    <w:rsid w:val="009E38A1"/>
    <w:rsid w:val="009F5CE5"/>
    <w:rsid w:val="009F5E78"/>
    <w:rsid w:val="009F63EC"/>
    <w:rsid w:val="009F7D01"/>
    <w:rsid w:val="00A0109C"/>
    <w:rsid w:val="00A021C6"/>
    <w:rsid w:val="00A0301B"/>
    <w:rsid w:val="00A0503E"/>
    <w:rsid w:val="00A07846"/>
    <w:rsid w:val="00A1115E"/>
    <w:rsid w:val="00A11DC5"/>
    <w:rsid w:val="00A12950"/>
    <w:rsid w:val="00A1491E"/>
    <w:rsid w:val="00A20A0B"/>
    <w:rsid w:val="00A20B4E"/>
    <w:rsid w:val="00A225ED"/>
    <w:rsid w:val="00A31D9B"/>
    <w:rsid w:val="00A35041"/>
    <w:rsid w:val="00A418EB"/>
    <w:rsid w:val="00A50FC0"/>
    <w:rsid w:val="00A514EE"/>
    <w:rsid w:val="00A52C92"/>
    <w:rsid w:val="00A52FD0"/>
    <w:rsid w:val="00A61D16"/>
    <w:rsid w:val="00A63519"/>
    <w:rsid w:val="00A65E64"/>
    <w:rsid w:val="00A73E09"/>
    <w:rsid w:val="00A801AE"/>
    <w:rsid w:val="00A84ADD"/>
    <w:rsid w:val="00A8677E"/>
    <w:rsid w:val="00A873C1"/>
    <w:rsid w:val="00A92454"/>
    <w:rsid w:val="00A96C9D"/>
    <w:rsid w:val="00A97A2A"/>
    <w:rsid w:val="00A97F1E"/>
    <w:rsid w:val="00AA3E45"/>
    <w:rsid w:val="00AB4CBF"/>
    <w:rsid w:val="00AB66FB"/>
    <w:rsid w:val="00AC385C"/>
    <w:rsid w:val="00AD6DA1"/>
    <w:rsid w:val="00AE6123"/>
    <w:rsid w:val="00AF53CC"/>
    <w:rsid w:val="00AF678F"/>
    <w:rsid w:val="00AF6F29"/>
    <w:rsid w:val="00AF7A3F"/>
    <w:rsid w:val="00B0613E"/>
    <w:rsid w:val="00B06395"/>
    <w:rsid w:val="00B137F6"/>
    <w:rsid w:val="00B14E3A"/>
    <w:rsid w:val="00B16692"/>
    <w:rsid w:val="00B16BFD"/>
    <w:rsid w:val="00B17429"/>
    <w:rsid w:val="00B34DF4"/>
    <w:rsid w:val="00B41AEC"/>
    <w:rsid w:val="00B442AA"/>
    <w:rsid w:val="00B472B8"/>
    <w:rsid w:val="00B54CF8"/>
    <w:rsid w:val="00B618C2"/>
    <w:rsid w:val="00B70A19"/>
    <w:rsid w:val="00B81DA5"/>
    <w:rsid w:val="00B924E1"/>
    <w:rsid w:val="00B96881"/>
    <w:rsid w:val="00BA3565"/>
    <w:rsid w:val="00BA7ABE"/>
    <w:rsid w:val="00BC186A"/>
    <w:rsid w:val="00BC350B"/>
    <w:rsid w:val="00BC6C58"/>
    <w:rsid w:val="00BD0CD4"/>
    <w:rsid w:val="00BD2C58"/>
    <w:rsid w:val="00BD68E7"/>
    <w:rsid w:val="00BE11B6"/>
    <w:rsid w:val="00BE7D1D"/>
    <w:rsid w:val="00BF167F"/>
    <w:rsid w:val="00BF226C"/>
    <w:rsid w:val="00BF7054"/>
    <w:rsid w:val="00C00A56"/>
    <w:rsid w:val="00C14612"/>
    <w:rsid w:val="00C168B7"/>
    <w:rsid w:val="00C22CE8"/>
    <w:rsid w:val="00C26E17"/>
    <w:rsid w:val="00C3131D"/>
    <w:rsid w:val="00C32BFE"/>
    <w:rsid w:val="00C3699C"/>
    <w:rsid w:val="00C37994"/>
    <w:rsid w:val="00C42FFA"/>
    <w:rsid w:val="00C445A1"/>
    <w:rsid w:val="00C50149"/>
    <w:rsid w:val="00C54CB2"/>
    <w:rsid w:val="00C574AB"/>
    <w:rsid w:val="00C70D89"/>
    <w:rsid w:val="00C7529B"/>
    <w:rsid w:val="00C76754"/>
    <w:rsid w:val="00C8418A"/>
    <w:rsid w:val="00C846AB"/>
    <w:rsid w:val="00C84EF8"/>
    <w:rsid w:val="00C94850"/>
    <w:rsid w:val="00CB23DE"/>
    <w:rsid w:val="00CC428D"/>
    <w:rsid w:val="00CC55B8"/>
    <w:rsid w:val="00CC70D5"/>
    <w:rsid w:val="00CC7BB2"/>
    <w:rsid w:val="00CD6D3E"/>
    <w:rsid w:val="00CF05CE"/>
    <w:rsid w:val="00CF21FC"/>
    <w:rsid w:val="00CF5D1F"/>
    <w:rsid w:val="00CF7518"/>
    <w:rsid w:val="00D012AA"/>
    <w:rsid w:val="00D01381"/>
    <w:rsid w:val="00D07273"/>
    <w:rsid w:val="00D151CC"/>
    <w:rsid w:val="00D1529F"/>
    <w:rsid w:val="00D17ECA"/>
    <w:rsid w:val="00D21B19"/>
    <w:rsid w:val="00D21BD1"/>
    <w:rsid w:val="00D21F2E"/>
    <w:rsid w:val="00D24700"/>
    <w:rsid w:val="00D35D11"/>
    <w:rsid w:val="00D514AC"/>
    <w:rsid w:val="00D54925"/>
    <w:rsid w:val="00D55128"/>
    <w:rsid w:val="00D6768F"/>
    <w:rsid w:val="00D706CF"/>
    <w:rsid w:val="00D76273"/>
    <w:rsid w:val="00D80185"/>
    <w:rsid w:val="00D8411B"/>
    <w:rsid w:val="00D84849"/>
    <w:rsid w:val="00D84AF6"/>
    <w:rsid w:val="00D85C5C"/>
    <w:rsid w:val="00D95CCA"/>
    <w:rsid w:val="00DA14D1"/>
    <w:rsid w:val="00DA466C"/>
    <w:rsid w:val="00DA4C64"/>
    <w:rsid w:val="00DA6A02"/>
    <w:rsid w:val="00DB0DD0"/>
    <w:rsid w:val="00DC7528"/>
    <w:rsid w:val="00DD009E"/>
    <w:rsid w:val="00DD1CE5"/>
    <w:rsid w:val="00DD2DD6"/>
    <w:rsid w:val="00DD345B"/>
    <w:rsid w:val="00DD60EE"/>
    <w:rsid w:val="00DE4A0A"/>
    <w:rsid w:val="00DE5BDE"/>
    <w:rsid w:val="00DF088D"/>
    <w:rsid w:val="00DF3B0A"/>
    <w:rsid w:val="00DF406D"/>
    <w:rsid w:val="00DF441C"/>
    <w:rsid w:val="00DF5082"/>
    <w:rsid w:val="00DF74EF"/>
    <w:rsid w:val="00E05733"/>
    <w:rsid w:val="00E178DF"/>
    <w:rsid w:val="00E20761"/>
    <w:rsid w:val="00E30F0A"/>
    <w:rsid w:val="00E335A7"/>
    <w:rsid w:val="00E33F01"/>
    <w:rsid w:val="00E45D49"/>
    <w:rsid w:val="00E46F2B"/>
    <w:rsid w:val="00E56D93"/>
    <w:rsid w:val="00E57A11"/>
    <w:rsid w:val="00E71F36"/>
    <w:rsid w:val="00E76B1C"/>
    <w:rsid w:val="00E807F5"/>
    <w:rsid w:val="00E85533"/>
    <w:rsid w:val="00E918C8"/>
    <w:rsid w:val="00E93782"/>
    <w:rsid w:val="00E94D40"/>
    <w:rsid w:val="00E97972"/>
    <w:rsid w:val="00EA1E52"/>
    <w:rsid w:val="00EA290C"/>
    <w:rsid w:val="00EA363A"/>
    <w:rsid w:val="00EB1381"/>
    <w:rsid w:val="00EB6B0D"/>
    <w:rsid w:val="00EC0CAE"/>
    <w:rsid w:val="00EC2EE4"/>
    <w:rsid w:val="00EC5917"/>
    <w:rsid w:val="00ED29AA"/>
    <w:rsid w:val="00ED2D5E"/>
    <w:rsid w:val="00ED3133"/>
    <w:rsid w:val="00ED4B10"/>
    <w:rsid w:val="00ED50EB"/>
    <w:rsid w:val="00EE2D9C"/>
    <w:rsid w:val="00EE65A3"/>
    <w:rsid w:val="00EF1EB8"/>
    <w:rsid w:val="00EF289F"/>
    <w:rsid w:val="00EF5210"/>
    <w:rsid w:val="00EF599C"/>
    <w:rsid w:val="00EF6656"/>
    <w:rsid w:val="00EF75FF"/>
    <w:rsid w:val="00F03EFF"/>
    <w:rsid w:val="00F06BA4"/>
    <w:rsid w:val="00F10665"/>
    <w:rsid w:val="00F10E0A"/>
    <w:rsid w:val="00F1317A"/>
    <w:rsid w:val="00F136A1"/>
    <w:rsid w:val="00F315DE"/>
    <w:rsid w:val="00F63431"/>
    <w:rsid w:val="00F64B1B"/>
    <w:rsid w:val="00F7021F"/>
    <w:rsid w:val="00F76E0A"/>
    <w:rsid w:val="00F76F87"/>
    <w:rsid w:val="00F804C6"/>
    <w:rsid w:val="00F807FC"/>
    <w:rsid w:val="00F8501D"/>
    <w:rsid w:val="00F87AD1"/>
    <w:rsid w:val="00FA002C"/>
    <w:rsid w:val="00FA7C3C"/>
    <w:rsid w:val="00FB46EE"/>
    <w:rsid w:val="00FB6F4C"/>
    <w:rsid w:val="00FB6F5B"/>
    <w:rsid w:val="00FC60E9"/>
    <w:rsid w:val="00FD0C3C"/>
    <w:rsid w:val="00FD52AC"/>
    <w:rsid w:val="00FE0C6C"/>
    <w:rsid w:val="00FE168C"/>
    <w:rsid w:val="00FE2335"/>
    <w:rsid w:val="00FE4662"/>
    <w:rsid w:val="00FE4B92"/>
    <w:rsid w:val="00FE4F11"/>
    <w:rsid w:val="00FE782A"/>
    <w:rsid w:val="00FE7869"/>
    <w:rsid w:val="00FF7345"/>
    <w:rsid w:val="0F0ADEE6"/>
    <w:rsid w:val="2C497277"/>
    <w:rsid w:val="341F9FCF"/>
    <w:rsid w:val="5682A3AF"/>
    <w:rsid w:val="593D146A"/>
    <w:rsid w:val="673C36C8"/>
    <w:rsid w:val="68A8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2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5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557"/>
    <w:rPr>
      <w:rFonts w:ascii="Tahoma" w:hAnsi="Tahoma" w:cs="Tahoma"/>
      <w:sz w:val="16"/>
      <w:szCs w:val="16"/>
    </w:rPr>
  </w:style>
  <w:style w:type="character" w:customStyle="1" w:styleId="Heading2Char">
    <w:name w:val="Heading 2 Char"/>
    <w:basedOn w:val="DefaultParagraphFont"/>
    <w:link w:val="Heading2"/>
    <w:uiPriority w:val="9"/>
    <w:rsid w:val="00A52FD0"/>
    <w:rPr>
      <w:rFonts w:asciiTheme="majorHAnsi" w:eastAsiaTheme="majorEastAsia" w:hAnsiTheme="majorHAnsi" w:cstheme="majorBidi"/>
      <w:b/>
      <w:bCs/>
      <w:color w:val="4F81BD" w:themeColor="accent1"/>
      <w:sz w:val="26"/>
      <w:szCs w:val="26"/>
    </w:rPr>
  </w:style>
  <w:style w:type="character" w:customStyle="1" w:styleId="desc2">
    <w:name w:val="desc2"/>
    <w:basedOn w:val="DefaultParagraphFont"/>
    <w:rsid w:val="00454277"/>
  </w:style>
  <w:style w:type="paragraph" w:styleId="ListParagraph">
    <w:name w:val="List Paragraph"/>
    <w:aliases w:val="Bullet"/>
    <w:basedOn w:val="Normal"/>
    <w:link w:val="ListParagraphChar"/>
    <w:uiPriority w:val="34"/>
    <w:qFormat/>
    <w:rsid w:val="00037F25"/>
    <w:pPr>
      <w:ind w:left="720"/>
      <w:contextualSpacing/>
    </w:pPr>
  </w:style>
  <w:style w:type="character" w:styleId="Strong">
    <w:name w:val="Strong"/>
    <w:basedOn w:val="DefaultParagraphFont"/>
    <w:uiPriority w:val="22"/>
    <w:qFormat/>
    <w:rsid w:val="00802198"/>
    <w:rPr>
      <w:b/>
      <w:bCs/>
    </w:rPr>
  </w:style>
  <w:style w:type="paragraph" w:customStyle="1" w:styleId="DefaultText1">
    <w:name w:val="Default Text:1"/>
    <w:basedOn w:val="Normal"/>
    <w:rsid w:val="00EA1E5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A06"/>
  </w:style>
  <w:style w:type="paragraph" w:styleId="Footer">
    <w:name w:val="footer"/>
    <w:basedOn w:val="Normal"/>
    <w:link w:val="FooterChar"/>
    <w:uiPriority w:val="99"/>
    <w:unhideWhenUsed/>
    <w:rsid w:val="008D4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A06"/>
  </w:style>
  <w:style w:type="character" w:customStyle="1" w:styleId="Heading3Char">
    <w:name w:val="Heading 3 Char"/>
    <w:basedOn w:val="DefaultParagraphFont"/>
    <w:link w:val="Heading3"/>
    <w:uiPriority w:val="9"/>
    <w:rsid w:val="004945FB"/>
    <w:rPr>
      <w:rFonts w:asciiTheme="majorHAnsi" w:eastAsiaTheme="majorEastAsia" w:hAnsiTheme="majorHAnsi" w:cstheme="majorBidi"/>
      <w:b/>
      <w:bCs/>
      <w:color w:val="4F81BD" w:themeColor="accent1"/>
    </w:rPr>
  </w:style>
  <w:style w:type="table" w:styleId="TableGrid">
    <w:name w:val="Table Grid"/>
    <w:basedOn w:val="TableNormal"/>
    <w:uiPriority w:val="59"/>
    <w:rsid w:val="00E9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294F"/>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2294F"/>
    <w:rPr>
      <w:rFonts w:ascii="Times New Roman" w:eastAsia="Times New Roman" w:hAnsi="Times New Roman" w:cs="Times New Roman"/>
      <w:sz w:val="24"/>
      <w:szCs w:val="20"/>
    </w:rPr>
  </w:style>
  <w:style w:type="paragraph" w:customStyle="1" w:styleId="ARUKFooter">
    <w:name w:val="ARUK Footer"/>
    <w:basedOn w:val="Normal"/>
    <w:uiPriority w:val="99"/>
    <w:rsid w:val="00BF226C"/>
    <w:pPr>
      <w:spacing w:after="0" w:line="240" w:lineRule="auto"/>
      <w:jc w:val="right"/>
    </w:pPr>
    <w:rPr>
      <w:rFonts w:ascii="Arial" w:eastAsia="Times New Roman" w:hAnsi="Arial" w:cs="Times New Roman"/>
      <w:color w:val="191919"/>
      <w:sz w:val="20"/>
      <w:szCs w:val="20"/>
    </w:rPr>
  </w:style>
  <w:style w:type="character" w:customStyle="1" w:styleId="Style1">
    <w:name w:val="Style1"/>
    <w:basedOn w:val="DefaultParagraphFont"/>
    <w:uiPriority w:val="99"/>
    <w:rsid w:val="006B139D"/>
    <w:rPr>
      <w:rFonts w:ascii="Arial" w:hAnsi="Arial" w:cs="Times New Roman"/>
      <w:b/>
      <w:sz w:val="22"/>
    </w:rPr>
  </w:style>
  <w:style w:type="character" w:customStyle="1" w:styleId="ListParagraphChar">
    <w:name w:val="List Paragraph Char"/>
    <w:aliases w:val="Bullet Char"/>
    <w:basedOn w:val="DefaultParagraphFont"/>
    <w:link w:val="ListParagraph"/>
    <w:uiPriority w:val="34"/>
    <w:locked/>
    <w:rsid w:val="006B139D"/>
  </w:style>
  <w:style w:type="character" w:styleId="CommentReference">
    <w:name w:val="annotation reference"/>
    <w:basedOn w:val="DefaultParagraphFont"/>
    <w:uiPriority w:val="99"/>
    <w:semiHidden/>
    <w:unhideWhenUsed/>
    <w:rsid w:val="006B139D"/>
    <w:rPr>
      <w:sz w:val="16"/>
      <w:szCs w:val="16"/>
    </w:rPr>
  </w:style>
  <w:style w:type="paragraph" w:styleId="CommentText">
    <w:name w:val="annotation text"/>
    <w:basedOn w:val="Normal"/>
    <w:link w:val="CommentTextChar"/>
    <w:uiPriority w:val="99"/>
    <w:semiHidden/>
    <w:unhideWhenUsed/>
    <w:rsid w:val="006B139D"/>
    <w:pPr>
      <w:spacing w:line="240" w:lineRule="auto"/>
    </w:pPr>
    <w:rPr>
      <w:sz w:val="20"/>
      <w:szCs w:val="20"/>
    </w:rPr>
  </w:style>
  <w:style w:type="character" w:customStyle="1" w:styleId="CommentTextChar">
    <w:name w:val="Comment Text Char"/>
    <w:basedOn w:val="DefaultParagraphFont"/>
    <w:link w:val="CommentText"/>
    <w:uiPriority w:val="99"/>
    <w:semiHidden/>
    <w:rsid w:val="006B139D"/>
    <w:rPr>
      <w:sz w:val="20"/>
      <w:szCs w:val="20"/>
    </w:rPr>
  </w:style>
  <w:style w:type="character" w:styleId="Hyperlink">
    <w:name w:val="Hyperlink"/>
    <w:basedOn w:val="DefaultParagraphFont"/>
    <w:uiPriority w:val="99"/>
    <w:unhideWhenUsed/>
    <w:rsid w:val="00B06395"/>
    <w:rPr>
      <w:color w:val="0000FF" w:themeColor="hyperlink"/>
      <w:u w:val="single"/>
    </w:rPr>
  </w:style>
  <w:style w:type="paragraph" w:customStyle="1" w:styleId="nicenormal0000">
    <w:name w:val="nicenormal0000"/>
    <w:basedOn w:val="Normal"/>
    <w:rsid w:val="00B06395"/>
    <w:pPr>
      <w:spacing w:after="240" w:line="360" w:lineRule="auto"/>
    </w:pPr>
    <w:rPr>
      <w:rFonts w:ascii="Arial" w:eastAsia="Calibri" w:hAnsi="Arial" w:cs="Arial"/>
      <w:sz w:val="24"/>
      <w:szCs w:val="24"/>
      <w:lang w:eastAsia="en-GB"/>
    </w:rPr>
  </w:style>
  <w:style w:type="paragraph" w:customStyle="1" w:styleId="paragraph">
    <w:name w:val="paragraph"/>
    <w:basedOn w:val="Normal"/>
    <w:rsid w:val="00165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5CA6"/>
  </w:style>
  <w:style w:type="character" w:customStyle="1" w:styleId="eop">
    <w:name w:val="eop"/>
    <w:basedOn w:val="DefaultParagraphFont"/>
    <w:rsid w:val="00165CA6"/>
  </w:style>
  <w:style w:type="paragraph" w:styleId="CommentSubject">
    <w:name w:val="annotation subject"/>
    <w:basedOn w:val="CommentText"/>
    <w:next w:val="CommentText"/>
    <w:link w:val="CommentSubjectChar"/>
    <w:uiPriority w:val="99"/>
    <w:semiHidden/>
    <w:unhideWhenUsed/>
    <w:rsid w:val="001671CB"/>
    <w:rPr>
      <w:b/>
      <w:bCs/>
    </w:rPr>
  </w:style>
  <w:style w:type="character" w:customStyle="1" w:styleId="CommentSubjectChar">
    <w:name w:val="Comment Subject Char"/>
    <w:basedOn w:val="CommentTextChar"/>
    <w:link w:val="CommentSubject"/>
    <w:uiPriority w:val="99"/>
    <w:semiHidden/>
    <w:rsid w:val="001671CB"/>
    <w:rPr>
      <w:b/>
      <w:bCs/>
      <w:sz w:val="20"/>
      <w:szCs w:val="20"/>
    </w:rPr>
  </w:style>
  <w:style w:type="character" w:styleId="UnresolvedMention">
    <w:name w:val="Unresolved Mention"/>
    <w:basedOn w:val="DefaultParagraphFont"/>
    <w:uiPriority w:val="99"/>
    <w:semiHidden/>
    <w:unhideWhenUsed/>
    <w:rsid w:val="0046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4708">
      <w:bodyDiv w:val="1"/>
      <w:marLeft w:val="0"/>
      <w:marRight w:val="0"/>
      <w:marTop w:val="0"/>
      <w:marBottom w:val="0"/>
      <w:divBdr>
        <w:top w:val="none" w:sz="0" w:space="0" w:color="auto"/>
        <w:left w:val="none" w:sz="0" w:space="0" w:color="auto"/>
        <w:bottom w:val="none" w:sz="0" w:space="0" w:color="auto"/>
        <w:right w:val="none" w:sz="0" w:space="0" w:color="auto"/>
      </w:divBdr>
    </w:div>
    <w:div w:id="252511825">
      <w:bodyDiv w:val="1"/>
      <w:marLeft w:val="0"/>
      <w:marRight w:val="0"/>
      <w:marTop w:val="0"/>
      <w:marBottom w:val="0"/>
      <w:divBdr>
        <w:top w:val="none" w:sz="0" w:space="0" w:color="auto"/>
        <w:left w:val="none" w:sz="0" w:space="0" w:color="auto"/>
        <w:bottom w:val="none" w:sz="0" w:space="0" w:color="auto"/>
        <w:right w:val="none" w:sz="0" w:space="0" w:color="auto"/>
      </w:divBdr>
      <w:divsChild>
        <w:div w:id="1553734605">
          <w:marLeft w:val="0"/>
          <w:marRight w:val="0"/>
          <w:marTop w:val="0"/>
          <w:marBottom w:val="0"/>
          <w:divBdr>
            <w:top w:val="none" w:sz="0" w:space="0" w:color="auto"/>
            <w:left w:val="none" w:sz="0" w:space="0" w:color="auto"/>
            <w:bottom w:val="none" w:sz="0" w:space="0" w:color="auto"/>
            <w:right w:val="none" w:sz="0" w:space="0" w:color="auto"/>
          </w:divBdr>
          <w:divsChild>
            <w:div w:id="286394941">
              <w:marLeft w:val="0"/>
              <w:marRight w:val="0"/>
              <w:marTop w:val="0"/>
              <w:marBottom w:val="0"/>
              <w:divBdr>
                <w:top w:val="none" w:sz="0" w:space="0" w:color="auto"/>
                <w:left w:val="none" w:sz="0" w:space="0" w:color="auto"/>
                <w:bottom w:val="none" w:sz="0" w:space="0" w:color="auto"/>
                <w:right w:val="none" w:sz="0" w:space="0" w:color="auto"/>
              </w:divBdr>
              <w:divsChild>
                <w:div w:id="394471110">
                  <w:marLeft w:val="0"/>
                  <w:marRight w:val="0"/>
                  <w:marTop w:val="120"/>
                  <w:marBottom w:val="0"/>
                  <w:divBdr>
                    <w:top w:val="none" w:sz="0" w:space="0" w:color="auto"/>
                    <w:left w:val="none" w:sz="0" w:space="0" w:color="auto"/>
                    <w:bottom w:val="none" w:sz="0" w:space="0" w:color="auto"/>
                    <w:right w:val="none" w:sz="0" w:space="0" w:color="auto"/>
                  </w:divBdr>
                  <w:divsChild>
                    <w:div w:id="2136093410">
                      <w:marLeft w:val="0"/>
                      <w:marRight w:val="0"/>
                      <w:marTop w:val="0"/>
                      <w:marBottom w:val="0"/>
                      <w:divBdr>
                        <w:top w:val="none" w:sz="0" w:space="0" w:color="auto"/>
                        <w:left w:val="none" w:sz="0" w:space="0" w:color="auto"/>
                        <w:bottom w:val="none" w:sz="0" w:space="0" w:color="auto"/>
                        <w:right w:val="none" w:sz="0" w:space="0" w:color="auto"/>
                      </w:divBdr>
                      <w:divsChild>
                        <w:div w:id="1410081467">
                          <w:marLeft w:val="0"/>
                          <w:marRight w:val="0"/>
                          <w:marTop w:val="0"/>
                          <w:marBottom w:val="0"/>
                          <w:divBdr>
                            <w:top w:val="none" w:sz="0" w:space="0" w:color="auto"/>
                            <w:left w:val="none" w:sz="0" w:space="0" w:color="auto"/>
                            <w:bottom w:val="none" w:sz="0" w:space="0" w:color="auto"/>
                            <w:right w:val="none" w:sz="0" w:space="0" w:color="auto"/>
                          </w:divBdr>
                          <w:divsChild>
                            <w:div w:id="9306249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044399">
      <w:bodyDiv w:val="1"/>
      <w:marLeft w:val="0"/>
      <w:marRight w:val="0"/>
      <w:marTop w:val="0"/>
      <w:marBottom w:val="0"/>
      <w:divBdr>
        <w:top w:val="none" w:sz="0" w:space="0" w:color="auto"/>
        <w:left w:val="none" w:sz="0" w:space="0" w:color="auto"/>
        <w:bottom w:val="none" w:sz="0" w:space="0" w:color="auto"/>
        <w:right w:val="none" w:sz="0" w:space="0" w:color="auto"/>
      </w:divBdr>
    </w:div>
    <w:div w:id="468404208">
      <w:bodyDiv w:val="1"/>
      <w:marLeft w:val="0"/>
      <w:marRight w:val="0"/>
      <w:marTop w:val="0"/>
      <w:marBottom w:val="0"/>
      <w:divBdr>
        <w:top w:val="none" w:sz="0" w:space="0" w:color="auto"/>
        <w:left w:val="none" w:sz="0" w:space="0" w:color="auto"/>
        <w:bottom w:val="none" w:sz="0" w:space="0" w:color="auto"/>
        <w:right w:val="none" w:sz="0" w:space="0" w:color="auto"/>
      </w:divBdr>
    </w:div>
    <w:div w:id="657732747">
      <w:bodyDiv w:val="1"/>
      <w:marLeft w:val="0"/>
      <w:marRight w:val="0"/>
      <w:marTop w:val="0"/>
      <w:marBottom w:val="0"/>
      <w:divBdr>
        <w:top w:val="none" w:sz="0" w:space="0" w:color="auto"/>
        <w:left w:val="none" w:sz="0" w:space="0" w:color="auto"/>
        <w:bottom w:val="none" w:sz="0" w:space="0" w:color="auto"/>
        <w:right w:val="none" w:sz="0" w:space="0" w:color="auto"/>
      </w:divBdr>
    </w:div>
    <w:div w:id="698551089">
      <w:bodyDiv w:val="1"/>
      <w:marLeft w:val="0"/>
      <w:marRight w:val="0"/>
      <w:marTop w:val="0"/>
      <w:marBottom w:val="0"/>
      <w:divBdr>
        <w:top w:val="none" w:sz="0" w:space="0" w:color="auto"/>
        <w:left w:val="none" w:sz="0" w:space="0" w:color="auto"/>
        <w:bottom w:val="none" w:sz="0" w:space="0" w:color="auto"/>
        <w:right w:val="none" w:sz="0" w:space="0" w:color="auto"/>
      </w:divBdr>
    </w:div>
    <w:div w:id="698895213">
      <w:bodyDiv w:val="1"/>
      <w:marLeft w:val="0"/>
      <w:marRight w:val="0"/>
      <w:marTop w:val="0"/>
      <w:marBottom w:val="0"/>
      <w:divBdr>
        <w:top w:val="none" w:sz="0" w:space="0" w:color="auto"/>
        <w:left w:val="none" w:sz="0" w:space="0" w:color="auto"/>
        <w:bottom w:val="none" w:sz="0" w:space="0" w:color="auto"/>
        <w:right w:val="none" w:sz="0" w:space="0" w:color="auto"/>
      </w:divBdr>
    </w:div>
    <w:div w:id="797451337">
      <w:bodyDiv w:val="1"/>
      <w:marLeft w:val="0"/>
      <w:marRight w:val="0"/>
      <w:marTop w:val="0"/>
      <w:marBottom w:val="0"/>
      <w:divBdr>
        <w:top w:val="none" w:sz="0" w:space="0" w:color="auto"/>
        <w:left w:val="none" w:sz="0" w:space="0" w:color="auto"/>
        <w:bottom w:val="none" w:sz="0" w:space="0" w:color="auto"/>
        <w:right w:val="none" w:sz="0" w:space="0" w:color="auto"/>
      </w:divBdr>
      <w:divsChild>
        <w:div w:id="1772815845">
          <w:marLeft w:val="0"/>
          <w:marRight w:val="0"/>
          <w:marTop w:val="0"/>
          <w:marBottom w:val="0"/>
          <w:divBdr>
            <w:top w:val="none" w:sz="0" w:space="0" w:color="auto"/>
            <w:left w:val="none" w:sz="0" w:space="0" w:color="auto"/>
            <w:bottom w:val="none" w:sz="0" w:space="0" w:color="auto"/>
            <w:right w:val="none" w:sz="0" w:space="0" w:color="auto"/>
          </w:divBdr>
          <w:divsChild>
            <w:div w:id="656148093">
              <w:marLeft w:val="0"/>
              <w:marRight w:val="0"/>
              <w:marTop w:val="0"/>
              <w:marBottom w:val="0"/>
              <w:divBdr>
                <w:top w:val="none" w:sz="0" w:space="0" w:color="auto"/>
                <w:left w:val="none" w:sz="0" w:space="0" w:color="auto"/>
                <w:bottom w:val="none" w:sz="0" w:space="0" w:color="auto"/>
                <w:right w:val="none" w:sz="0" w:space="0" w:color="auto"/>
              </w:divBdr>
              <w:divsChild>
                <w:div w:id="1068383704">
                  <w:marLeft w:val="0"/>
                  <w:marRight w:val="0"/>
                  <w:marTop w:val="120"/>
                  <w:marBottom w:val="0"/>
                  <w:divBdr>
                    <w:top w:val="none" w:sz="0" w:space="0" w:color="auto"/>
                    <w:left w:val="none" w:sz="0" w:space="0" w:color="auto"/>
                    <w:bottom w:val="none" w:sz="0" w:space="0" w:color="auto"/>
                    <w:right w:val="none" w:sz="0" w:space="0" w:color="auto"/>
                  </w:divBdr>
                  <w:divsChild>
                    <w:div w:id="1293899597">
                      <w:marLeft w:val="0"/>
                      <w:marRight w:val="0"/>
                      <w:marTop w:val="0"/>
                      <w:marBottom w:val="0"/>
                      <w:divBdr>
                        <w:top w:val="none" w:sz="0" w:space="0" w:color="auto"/>
                        <w:left w:val="none" w:sz="0" w:space="0" w:color="auto"/>
                        <w:bottom w:val="none" w:sz="0" w:space="0" w:color="auto"/>
                        <w:right w:val="none" w:sz="0" w:space="0" w:color="auto"/>
                      </w:divBdr>
                      <w:divsChild>
                        <w:div w:id="1747922822">
                          <w:marLeft w:val="0"/>
                          <w:marRight w:val="0"/>
                          <w:marTop w:val="0"/>
                          <w:marBottom w:val="0"/>
                          <w:divBdr>
                            <w:top w:val="none" w:sz="0" w:space="0" w:color="auto"/>
                            <w:left w:val="none" w:sz="0" w:space="0" w:color="auto"/>
                            <w:bottom w:val="none" w:sz="0" w:space="0" w:color="auto"/>
                            <w:right w:val="none" w:sz="0" w:space="0" w:color="auto"/>
                          </w:divBdr>
                          <w:divsChild>
                            <w:div w:id="10805163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48839">
      <w:bodyDiv w:val="1"/>
      <w:marLeft w:val="0"/>
      <w:marRight w:val="0"/>
      <w:marTop w:val="0"/>
      <w:marBottom w:val="0"/>
      <w:divBdr>
        <w:top w:val="none" w:sz="0" w:space="0" w:color="auto"/>
        <w:left w:val="none" w:sz="0" w:space="0" w:color="auto"/>
        <w:bottom w:val="none" w:sz="0" w:space="0" w:color="auto"/>
        <w:right w:val="none" w:sz="0" w:space="0" w:color="auto"/>
      </w:divBdr>
    </w:div>
    <w:div w:id="1380397061">
      <w:bodyDiv w:val="1"/>
      <w:marLeft w:val="0"/>
      <w:marRight w:val="0"/>
      <w:marTop w:val="0"/>
      <w:marBottom w:val="0"/>
      <w:divBdr>
        <w:top w:val="none" w:sz="0" w:space="0" w:color="auto"/>
        <w:left w:val="none" w:sz="0" w:space="0" w:color="auto"/>
        <w:bottom w:val="none" w:sz="0" w:space="0" w:color="auto"/>
        <w:right w:val="none" w:sz="0" w:space="0" w:color="auto"/>
      </w:divBdr>
    </w:div>
    <w:div w:id="1426532642">
      <w:bodyDiv w:val="1"/>
      <w:marLeft w:val="0"/>
      <w:marRight w:val="0"/>
      <w:marTop w:val="0"/>
      <w:marBottom w:val="0"/>
      <w:divBdr>
        <w:top w:val="none" w:sz="0" w:space="0" w:color="auto"/>
        <w:left w:val="none" w:sz="0" w:space="0" w:color="auto"/>
        <w:bottom w:val="none" w:sz="0" w:space="0" w:color="auto"/>
        <w:right w:val="none" w:sz="0" w:space="0" w:color="auto"/>
      </w:divBdr>
    </w:div>
    <w:div w:id="1458641423">
      <w:bodyDiv w:val="1"/>
      <w:marLeft w:val="0"/>
      <w:marRight w:val="0"/>
      <w:marTop w:val="0"/>
      <w:marBottom w:val="0"/>
      <w:divBdr>
        <w:top w:val="none" w:sz="0" w:space="0" w:color="auto"/>
        <w:left w:val="none" w:sz="0" w:space="0" w:color="auto"/>
        <w:bottom w:val="none" w:sz="0" w:space="0" w:color="auto"/>
        <w:right w:val="none" w:sz="0" w:space="0" w:color="auto"/>
      </w:divBdr>
    </w:div>
    <w:div w:id="1516503960">
      <w:bodyDiv w:val="1"/>
      <w:marLeft w:val="0"/>
      <w:marRight w:val="0"/>
      <w:marTop w:val="0"/>
      <w:marBottom w:val="0"/>
      <w:divBdr>
        <w:top w:val="none" w:sz="0" w:space="0" w:color="auto"/>
        <w:left w:val="none" w:sz="0" w:space="0" w:color="auto"/>
        <w:bottom w:val="none" w:sz="0" w:space="0" w:color="auto"/>
        <w:right w:val="none" w:sz="0" w:space="0" w:color="auto"/>
      </w:divBdr>
    </w:div>
    <w:div w:id="1524171950">
      <w:bodyDiv w:val="1"/>
      <w:marLeft w:val="0"/>
      <w:marRight w:val="0"/>
      <w:marTop w:val="0"/>
      <w:marBottom w:val="0"/>
      <w:divBdr>
        <w:top w:val="none" w:sz="0" w:space="0" w:color="auto"/>
        <w:left w:val="none" w:sz="0" w:space="0" w:color="auto"/>
        <w:bottom w:val="none" w:sz="0" w:space="0" w:color="auto"/>
        <w:right w:val="none" w:sz="0" w:space="0" w:color="auto"/>
      </w:divBdr>
    </w:div>
    <w:div w:id="1524518922">
      <w:bodyDiv w:val="1"/>
      <w:marLeft w:val="0"/>
      <w:marRight w:val="0"/>
      <w:marTop w:val="0"/>
      <w:marBottom w:val="0"/>
      <w:divBdr>
        <w:top w:val="none" w:sz="0" w:space="0" w:color="auto"/>
        <w:left w:val="none" w:sz="0" w:space="0" w:color="auto"/>
        <w:bottom w:val="none" w:sz="0" w:space="0" w:color="auto"/>
        <w:right w:val="none" w:sz="0" w:space="0" w:color="auto"/>
      </w:divBdr>
    </w:div>
    <w:div w:id="16679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5F92-1E98-4D86-918C-7940D9A9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Links>
    <vt:vector size="12" baseType="variant">
      <vt:variant>
        <vt:i4>3014776</vt:i4>
      </vt:variant>
      <vt:variant>
        <vt:i4>3</vt:i4>
      </vt:variant>
      <vt:variant>
        <vt:i4>0</vt:i4>
      </vt:variant>
      <vt:variant>
        <vt:i4>5</vt:i4>
      </vt:variant>
      <vt:variant>
        <vt:lpwstr>https://www.highcharts.com/</vt:lpwstr>
      </vt:variant>
      <vt:variant>
        <vt:lpwstr/>
      </vt:variant>
      <vt:variant>
        <vt:i4>8192036</vt:i4>
      </vt:variant>
      <vt:variant>
        <vt:i4>0</vt:i4>
      </vt:variant>
      <vt:variant>
        <vt:i4>0</vt:i4>
      </vt:variant>
      <vt:variant>
        <vt:i4>5</vt:i4>
      </vt:variant>
      <vt:variant>
        <vt:lpwstr>https://www.ageing-better.org.uk/news/transform-later-life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2019-06-05T14:03:00Z</dcterms:created>
  <dcterms:modified xsi:type="dcterms:W3CDTF">2019-06-05T14:04:00Z</dcterms:modified>
</cp:coreProperties>
</file>